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134BF2">
      <w:pPr>
        <w:pStyle w:val="Title"/>
        <w:jc w:val="left"/>
        <w:rPr>
          <w:b w:val="0"/>
          <w:iCs/>
        </w:rPr>
      </w:pPr>
      <w:r w:rsidRPr="00E56FEA">
        <w:rPr>
          <w:b w:val="0"/>
          <w:iCs/>
        </w:rPr>
        <w:t>Teacher</w:t>
      </w:r>
      <w:r>
        <w:rPr>
          <w:b w:val="0"/>
          <w:iCs/>
        </w:rPr>
        <w:t xml:space="preserve">:  </w:t>
      </w:r>
      <w:r w:rsidR="00134BF2" w:rsidRPr="00134BF2">
        <w:rPr>
          <w:b w:val="0"/>
          <w:iCs/>
        </w:rPr>
        <w:t>Meg</w:t>
      </w:r>
      <w:r w:rsidR="00134BF2" w:rsidRPr="00134BF2">
        <w:rPr>
          <w:b w:val="0"/>
        </w:rPr>
        <w:t>an Nichols</w:t>
      </w:r>
      <w:r w:rsidR="00134BF2">
        <w:t xml:space="preserve">                                                           </w:t>
      </w:r>
      <w:r w:rsidR="00134BF2">
        <w:rPr>
          <w:b w:val="0"/>
          <w:iCs/>
        </w:rPr>
        <w:t xml:space="preserve">  </w:t>
      </w:r>
      <w:r>
        <w:rPr>
          <w:b w:val="0"/>
          <w:iCs/>
        </w:rPr>
        <w:t xml:space="preserve">Lesson Date:  </w:t>
      </w:r>
      <w:r w:rsidR="00134BF2">
        <w:rPr>
          <w:b w:val="0"/>
          <w:iCs/>
        </w:rPr>
        <w:t>Wed, Nov. 9</w:t>
      </w:r>
      <w:r w:rsidR="00134BF2" w:rsidRPr="00134BF2">
        <w:rPr>
          <w:b w:val="0"/>
          <w:iCs/>
          <w:vertAlign w:val="superscript"/>
        </w:rPr>
        <w:t>th</w:t>
      </w:r>
      <w:r w:rsidR="00134BF2">
        <w:rPr>
          <w:b w:val="0"/>
          <w:iCs/>
        </w:rPr>
        <w:t xml:space="preserve"> </w:t>
      </w:r>
    </w:p>
    <w:p w:rsidR="00E56FEA" w:rsidRDefault="00E56FEA" w:rsidP="00E56FEA">
      <w:pPr>
        <w:pStyle w:val="Title"/>
        <w:jc w:val="left"/>
        <w:rPr>
          <w:b w:val="0"/>
          <w:iCs/>
        </w:rPr>
      </w:pPr>
      <w:r>
        <w:rPr>
          <w:b w:val="0"/>
          <w:iCs/>
        </w:rPr>
        <w:t>Subject:</w:t>
      </w:r>
      <w:r>
        <w:rPr>
          <w:b w:val="0"/>
          <w:iCs/>
        </w:rPr>
        <w:tab/>
      </w:r>
      <w:r w:rsidR="00134BF2">
        <w:rPr>
          <w:b w:val="0"/>
          <w:iCs/>
        </w:rPr>
        <w:t xml:space="preserve">Psychology                                                                  </w:t>
      </w:r>
      <w:r w:rsidRPr="00E56FEA">
        <w:rPr>
          <w:b w:val="0"/>
          <w:iCs/>
        </w:rPr>
        <w:t xml:space="preserve"> </w:t>
      </w:r>
      <w:r>
        <w:rPr>
          <w:b w:val="0"/>
          <w:iCs/>
        </w:rPr>
        <w:t>Unit Title:</w:t>
      </w:r>
      <w:r>
        <w:rPr>
          <w:b w:val="0"/>
          <w:iCs/>
        </w:rPr>
        <w:tab/>
      </w:r>
      <w:r w:rsidR="00134BF2" w:rsidRPr="00134BF2">
        <w:rPr>
          <w:b w:val="0"/>
          <w:iCs/>
        </w:rPr>
        <w:t>Lifesp</w:t>
      </w:r>
      <w:r w:rsidR="00134BF2" w:rsidRPr="00134BF2">
        <w:rPr>
          <w:b w:val="0"/>
        </w:rPr>
        <w:t>an and Development</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420"/>
        <w:gridCol w:w="1080"/>
      </w:tblGrid>
      <w:tr w:rsidR="00E56FEA" w:rsidTr="00134BF2">
        <w:trPr>
          <w:cantSplit/>
          <w:trHeight w:val="80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134BF2" w:rsidRPr="00134BF2" w:rsidRDefault="00134BF2" w:rsidP="00134BF2">
            <w:pPr>
              <w:jc w:val="both"/>
              <w:rPr>
                <w:sz w:val="20"/>
                <w:szCs w:val="20"/>
              </w:rPr>
            </w:pPr>
            <w:r w:rsidRPr="00134BF2">
              <w:rPr>
                <w:sz w:val="20"/>
                <w:szCs w:val="20"/>
              </w:rPr>
              <w:t>CLG 2.</w:t>
            </w:r>
            <w:r>
              <w:rPr>
                <w:sz w:val="20"/>
                <w:szCs w:val="20"/>
              </w:rPr>
              <w:t xml:space="preserve">1 </w:t>
            </w:r>
            <w:r w:rsidRPr="00134BF2">
              <w:rPr>
                <w:sz w:val="20"/>
                <w:szCs w:val="20"/>
              </w:rPr>
              <w:t>Physical &amp; perceptual development</w:t>
            </w:r>
          </w:p>
          <w:p w:rsidR="00E56FEA" w:rsidRDefault="00E56FEA">
            <w:pPr>
              <w:rPr>
                <w:rFonts w:ascii="Arial Narrow" w:hAnsi="Arial Narrow"/>
                <w:b/>
                <w:bCs/>
                <w:sz w:val="18"/>
              </w:rPr>
            </w:pPr>
          </w:p>
          <w:p w:rsidR="00E56FEA" w:rsidRDefault="00E56FEA">
            <w:pPr>
              <w:rPr>
                <w:rFonts w:ascii="Arial Narrow" w:hAnsi="Arial Narrow"/>
                <w:b/>
                <w:bCs/>
                <w:sz w:val="18"/>
              </w:rPr>
            </w:pP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Default="00E56FEA">
            <w:pPr>
              <w:rPr>
                <w:rFonts w:ascii="Arial Narrow" w:hAnsi="Arial Narrow"/>
                <w:b/>
                <w:bCs/>
                <w:sz w:val="18"/>
              </w:rPr>
            </w:pP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134BF2" w:rsidRDefault="00134BF2" w:rsidP="00623AEB">
            <w:pPr>
              <w:rPr>
                <w:rFonts w:ascii="Arial Narrow" w:hAnsi="Arial Narrow"/>
                <w:sz w:val="18"/>
              </w:rPr>
            </w:pPr>
            <w:proofErr w:type="spellStart"/>
            <w:r>
              <w:rPr>
                <w:rFonts w:ascii="Arial Narrow" w:hAnsi="Arial Narrow"/>
                <w:sz w:val="18"/>
              </w:rPr>
              <w:t>Swb</w:t>
            </w:r>
            <w:r>
              <w:t>at</w:t>
            </w:r>
            <w:proofErr w:type="spellEnd"/>
            <w:r>
              <w:rPr>
                <w:rFonts w:ascii="Arial Narrow" w:hAnsi="Arial Narrow"/>
                <w:sz w:val="18"/>
              </w:rPr>
              <w:t xml:space="preserve"> </w:t>
            </w:r>
            <w:r>
              <w:t xml:space="preserve">describe the physical development of newborns </w:t>
            </w:r>
            <w:r w:rsidRPr="000278B3">
              <w:t>a</w:t>
            </w:r>
            <w:r>
              <w:t>nd children</w:t>
            </w:r>
          </w:p>
        </w:tc>
      </w:tr>
      <w:tr w:rsidR="00982DD8" w:rsidTr="0004521B">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918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080" w:type="dxa"/>
            <w:shd w:val="clear" w:color="auto" w:fill="000000"/>
          </w:tcPr>
          <w:p w:rsidR="00982DD8" w:rsidRDefault="00982DD8">
            <w:pPr>
              <w:jc w:val="center"/>
              <w:rPr>
                <w:rFonts w:ascii="Arial Narrow" w:hAnsi="Arial Narrow"/>
                <w:color w:val="FFFFFF"/>
                <w:sz w:val="20"/>
              </w:rPr>
            </w:pPr>
          </w:p>
        </w:tc>
      </w:tr>
      <w:tr w:rsidR="00982DD8" w:rsidTr="0004521B">
        <w:tc>
          <w:tcPr>
            <w:tcW w:w="648" w:type="dxa"/>
            <w:vAlign w:val="center"/>
          </w:tcPr>
          <w:p w:rsidR="00982DD8" w:rsidRDefault="00982DD8">
            <w:pPr>
              <w:jc w:val="center"/>
              <w:rPr>
                <w:rFonts w:ascii="Arial Narrow" w:hAnsi="Arial Narrow"/>
                <w:sz w:val="18"/>
              </w:rPr>
            </w:pPr>
          </w:p>
        </w:tc>
        <w:tc>
          <w:tcPr>
            <w:tcW w:w="918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FE2981" w:rsidP="00FE2981">
            <w:pPr>
              <w:tabs>
                <w:tab w:val="left" w:pos="284"/>
              </w:tabs>
              <w:rPr>
                <w:rFonts w:ascii="Arial Narrow" w:hAnsi="Arial Narrow"/>
                <w:sz w:val="18"/>
              </w:rPr>
            </w:pPr>
            <w:r>
              <w:rPr>
                <w:rFonts w:ascii="Arial Narrow" w:hAnsi="Arial Narrow"/>
                <w:sz w:val="18"/>
              </w:rPr>
              <w:t>Using re</w:t>
            </w:r>
            <w:r w:rsidRPr="001878DD">
              <w:t>a</w:t>
            </w:r>
            <w:r>
              <w:t>ding from Mond</w:t>
            </w:r>
            <w:r w:rsidRPr="001878DD">
              <w:t>a</w:t>
            </w:r>
            <w:r>
              <w:t>y’s cl</w:t>
            </w:r>
            <w:r w:rsidRPr="001878DD">
              <w:t>a</w:t>
            </w:r>
            <w:r>
              <w:t>ss, cre</w:t>
            </w:r>
            <w:r w:rsidRPr="001878DD">
              <w:t>a</w:t>
            </w:r>
            <w:r>
              <w:t xml:space="preserve">te timeline for the development of </w:t>
            </w:r>
            <w:r w:rsidRPr="001878DD">
              <w:t>a</w:t>
            </w:r>
            <w:r>
              <w:t>n inf</w:t>
            </w:r>
            <w:r w:rsidRPr="001878DD">
              <w:t>a</w:t>
            </w:r>
            <w:r>
              <w:t xml:space="preserve">nt. </w:t>
            </w:r>
          </w:p>
        </w:tc>
        <w:tc>
          <w:tcPr>
            <w:tcW w:w="1080" w:type="dxa"/>
          </w:tcPr>
          <w:p w:rsidR="009420A4" w:rsidRPr="001F65E6" w:rsidRDefault="009420A4" w:rsidP="00134BF2">
            <w:pPr>
              <w:numPr>
                <w:ilvl w:val="0"/>
                <w:numId w:val="3"/>
              </w:numPr>
              <w:rPr>
                <w:rFonts w:ascii="Arial Narrow" w:hAnsi="Arial Narrow"/>
                <w:sz w:val="16"/>
                <w:szCs w:val="16"/>
              </w:rPr>
            </w:pPr>
          </w:p>
        </w:tc>
      </w:tr>
      <w:tr w:rsidR="00982DD8" w:rsidTr="0004521B">
        <w:tc>
          <w:tcPr>
            <w:tcW w:w="648" w:type="dxa"/>
            <w:vAlign w:val="center"/>
          </w:tcPr>
          <w:p w:rsidR="00982DD8" w:rsidRDefault="00FE2981">
            <w:pPr>
              <w:jc w:val="center"/>
              <w:rPr>
                <w:rFonts w:ascii="Arial Narrow" w:hAnsi="Arial Narrow"/>
                <w:sz w:val="18"/>
              </w:rPr>
            </w:pPr>
            <w:r w:rsidRPr="00134BF2">
              <w:rPr>
                <w:rFonts w:ascii="Arial Narrow" w:hAnsi="Arial Narrow"/>
                <w:sz w:val="20"/>
                <w:szCs w:val="20"/>
              </w:rPr>
              <w:t>1</w:t>
            </w:r>
            <w:r>
              <w:rPr>
                <w:rFonts w:ascii="Arial Narrow" w:hAnsi="Arial Narrow"/>
                <w:sz w:val="20"/>
                <w:szCs w:val="20"/>
              </w:rPr>
              <w:t xml:space="preserve">0 </w:t>
            </w:r>
            <w:proofErr w:type="spellStart"/>
            <w:r>
              <w:rPr>
                <w:rFonts w:ascii="Arial Narrow" w:hAnsi="Arial Narrow"/>
                <w:sz w:val="20"/>
                <w:szCs w:val="20"/>
              </w:rPr>
              <w:t>mins</w:t>
            </w:r>
            <w:proofErr w:type="spellEnd"/>
          </w:p>
        </w:tc>
        <w:tc>
          <w:tcPr>
            <w:tcW w:w="918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FE2981" w:rsidP="00FE2981">
            <w:pPr>
              <w:tabs>
                <w:tab w:val="left" w:pos="1184"/>
              </w:tabs>
            </w:pPr>
            <w:r>
              <w:rPr>
                <w:rFonts w:ascii="Arial Narrow" w:hAnsi="Arial Narrow"/>
                <w:sz w:val="18"/>
              </w:rPr>
              <w:t>Students will help instructor to upd</w:t>
            </w:r>
            <w:r w:rsidRPr="001878DD">
              <w:t>a</w:t>
            </w:r>
            <w:r>
              <w:t>te timeline from previous cl</w:t>
            </w:r>
            <w:r w:rsidRPr="001878DD">
              <w:t>a</w:t>
            </w:r>
            <w:r>
              <w:t>ss period (review)</w:t>
            </w:r>
          </w:p>
          <w:p w:rsidR="00E23E89" w:rsidRDefault="00E23E89" w:rsidP="00FE2981">
            <w:pPr>
              <w:tabs>
                <w:tab w:val="left" w:pos="1184"/>
              </w:tabs>
            </w:pPr>
          </w:p>
          <w:p w:rsidR="00FE2981" w:rsidRDefault="00E23E89" w:rsidP="00FE2981">
            <w:pPr>
              <w:tabs>
                <w:tab w:val="left" w:pos="1184"/>
              </w:tabs>
            </w:pPr>
            <w:r>
              <w:t>W</w:t>
            </w:r>
            <w:r w:rsidRPr="001878DD">
              <w:t>a</w:t>
            </w:r>
            <w:r>
              <w:t xml:space="preserve">tch </w:t>
            </w:r>
            <w:r w:rsidRPr="001878DD">
              <w:t>a</w:t>
            </w:r>
            <w:r>
              <w:t>nd discuss preview for the film “B</w:t>
            </w:r>
            <w:r w:rsidRPr="001878DD">
              <w:t>a</w:t>
            </w:r>
            <w:r>
              <w:t>bies” –focus questions: Why do most people love b</w:t>
            </w:r>
            <w:r w:rsidRPr="001878DD">
              <w:t>a</w:t>
            </w:r>
            <w:r>
              <w:t>bies/h</w:t>
            </w:r>
            <w:r w:rsidRPr="001878DD">
              <w:t>a</w:t>
            </w:r>
            <w:r>
              <w:t xml:space="preserve">ve </w:t>
            </w:r>
            <w:r w:rsidRPr="001878DD">
              <w:t>a</w:t>
            </w:r>
            <w:r>
              <w:t xml:space="preserve"> f</w:t>
            </w:r>
            <w:r w:rsidRPr="001878DD">
              <w:t>a</w:t>
            </w:r>
            <w:r>
              <w:t>scin</w:t>
            </w:r>
            <w:r w:rsidRPr="001878DD">
              <w:t>a</w:t>
            </w:r>
            <w:r>
              <w:t>tion with b</w:t>
            </w:r>
            <w:r w:rsidRPr="001878DD">
              <w:t>a</w:t>
            </w:r>
            <w:r>
              <w:t xml:space="preserve">bies? How much does </w:t>
            </w:r>
            <w:r w:rsidRPr="001878DD">
              <w:t>a</w:t>
            </w:r>
            <w:r>
              <w:t xml:space="preserve"> b</w:t>
            </w:r>
            <w:r w:rsidRPr="001878DD">
              <w:t>a</w:t>
            </w:r>
            <w:r>
              <w:t>by ch</w:t>
            </w:r>
            <w:r w:rsidRPr="001878DD">
              <w:t>a</w:t>
            </w:r>
            <w:r>
              <w:t>nge in its first ye</w:t>
            </w:r>
            <w:r w:rsidRPr="001878DD">
              <w:t>a</w:t>
            </w:r>
            <w:r>
              <w:t>r of life? How much do you think this ch</w:t>
            </w:r>
            <w:r w:rsidRPr="001878DD">
              <w:t>a</w:t>
            </w:r>
            <w:r>
              <w:t>nge is dependent on n</w:t>
            </w:r>
            <w:r w:rsidRPr="001878DD">
              <w:t>a</w:t>
            </w:r>
            <w:r>
              <w:t xml:space="preserve">ture versus nurture? </w:t>
            </w:r>
          </w:p>
          <w:p w:rsidR="00FE2981" w:rsidRDefault="00FE2981" w:rsidP="00FE2981">
            <w:pPr>
              <w:tabs>
                <w:tab w:val="left" w:pos="1184"/>
              </w:tabs>
              <w:rPr>
                <w:rFonts w:ascii="Arial Narrow" w:hAnsi="Arial Narrow"/>
                <w:sz w:val="18"/>
              </w:rPr>
            </w:pPr>
          </w:p>
        </w:tc>
        <w:tc>
          <w:tcPr>
            <w:tcW w:w="1080" w:type="dxa"/>
          </w:tcPr>
          <w:p w:rsidR="00982DD8" w:rsidRPr="001F65E6" w:rsidRDefault="00982DD8">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04521B">
        <w:trPr>
          <w:trHeight w:val="4508"/>
        </w:trPr>
        <w:tc>
          <w:tcPr>
            <w:tcW w:w="648" w:type="dxa"/>
            <w:vAlign w:val="center"/>
          </w:tcPr>
          <w:p w:rsidR="00DC16BE" w:rsidRPr="00134BF2" w:rsidRDefault="00134BF2">
            <w:pPr>
              <w:jc w:val="center"/>
              <w:rPr>
                <w:rFonts w:ascii="Arial Narrow" w:hAnsi="Arial Narrow"/>
                <w:sz w:val="20"/>
                <w:szCs w:val="20"/>
              </w:rPr>
            </w:pPr>
            <w:r w:rsidRPr="00134BF2">
              <w:rPr>
                <w:rFonts w:ascii="Arial Narrow" w:hAnsi="Arial Narrow"/>
                <w:sz w:val="20"/>
                <w:szCs w:val="20"/>
              </w:rPr>
              <w:t>1</w:t>
            </w:r>
            <w:r>
              <w:rPr>
                <w:rFonts w:ascii="Arial Narrow" w:hAnsi="Arial Narrow"/>
                <w:sz w:val="20"/>
                <w:szCs w:val="20"/>
              </w:rPr>
              <w:t xml:space="preserve">2 </w:t>
            </w:r>
            <w:proofErr w:type="spellStart"/>
            <w:r>
              <w:rPr>
                <w:rFonts w:ascii="Arial Narrow" w:hAnsi="Arial Narrow"/>
                <w:sz w:val="20"/>
                <w:szCs w:val="20"/>
              </w:rPr>
              <w:t>mins</w:t>
            </w:r>
            <w:proofErr w:type="spellEnd"/>
          </w:p>
        </w:tc>
        <w:tc>
          <w:tcPr>
            <w:tcW w:w="918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134BF2">
            <w:pPr>
              <w:rPr>
                <w:rFonts w:ascii="Arial Narrow" w:hAnsi="Arial Narrow"/>
                <w:sz w:val="18"/>
              </w:rPr>
            </w:pPr>
            <w:r>
              <w:rPr>
                <w:rFonts w:ascii="Arial Narrow" w:hAnsi="Arial Narrow"/>
                <w:sz w:val="18"/>
              </w:rPr>
              <w:t>Te</w:t>
            </w:r>
            <w:r w:rsidRPr="00785E8A">
              <w:t>a</w:t>
            </w:r>
            <w:r>
              <w:t>cher will use PP slides with im</w:t>
            </w:r>
            <w:r w:rsidRPr="00785E8A">
              <w:t>a</w:t>
            </w:r>
            <w:r>
              <w:t xml:space="preserve">ges and guiding </w:t>
            </w:r>
            <w:proofErr w:type="spellStart"/>
            <w:r>
              <w:t>uestions</w:t>
            </w:r>
            <w:proofErr w:type="spellEnd"/>
            <w:r>
              <w:t xml:space="preserve"> to le</w:t>
            </w:r>
            <w:r w:rsidRPr="00785E8A">
              <w:t>a</w:t>
            </w:r>
            <w:r>
              <w:t>d students to the d</w:t>
            </w:r>
            <w:r w:rsidRPr="00785E8A">
              <w:t>a</w:t>
            </w:r>
            <w:r>
              <w:t>y’s key points; te</w:t>
            </w:r>
            <w:r w:rsidRPr="00785E8A">
              <w:t>a</w:t>
            </w:r>
            <w:r>
              <w:t>cher will model through PP slides how to t</w:t>
            </w:r>
            <w:r w:rsidRPr="00785E8A">
              <w:t>a</w:t>
            </w:r>
            <w:r>
              <w:t>ke outline form</w:t>
            </w:r>
            <w:r w:rsidRPr="00785E8A">
              <w:t>a</w:t>
            </w:r>
            <w:r>
              <w:t xml:space="preserve">t notes. </w:t>
            </w:r>
          </w:p>
          <w:p w:rsidR="00134BF2" w:rsidRDefault="00134BF2" w:rsidP="00134BF2">
            <w:pPr>
              <w:pStyle w:val="ListParagraph"/>
              <w:numPr>
                <w:ilvl w:val="0"/>
                <w:numId w:val="9"/>
              </w:numPr>
            </w:pPr>
            <w:r>
              <w:t>There is no perfect inf</w:t>
            </w:r>
            <w:r w:rsidRPr="00785E8A">
              <w:t>a</w:t>
            </w:r>
            <w:r>
              <w:t>nt; inf</w:t>
            </w:r>
            <w:r w:rsidRPr="00785E8A">
              <w:t>a</w:t>
            </w:r>
            <w:r>
              <w:t>nts develop differently (review)</w:t>
            </w:r>
          </w:p>
          <w:p w:rsidR="00134BF2" w:rsidRDefault="00134BF2" w:rsidP="00134BF2">
            <w:pPr>
              <w:pStyle w:val="ListParagraph"/>
              <w:numPr>
                <w:ilvl w:val="0"/>
                <w:numId w:val="9"/>
              </w:numPr>
            </w:pPr>
            <w:r>
              <w:t xml:space="preserve"> Inf</w:t>
            </w:r>
            <w:r w:rsidRPr="001878DD">
              <w:t>a</w:t>
            </w:r>
            <w:r>
              <w:t>nt development includes physic</w:t>
            </w:r>
            <w:r w:rsidRPr="001878DD">
              <w:t>a</w:t>
            </w:r>
            <w:r>
              <w:t>l, soci</w:t>
            </w:r>
            <w:r w:rsidRPr="001878DD">
              <w:t>a</w:t>
            </w:r>
            <w:r>
              <w:t>l/emotion</w:t>
            </w:r>
            <w:r w:rsidRPr="001878DD">
              <w:t>a</w:t>
            </w:r>
            <w:r>
              <w:t xml:space="preserve">l </w:t>
            </w:r>
            <w:r w:rsidRPr="001878DD">
              <w:t>a</w:t>
            </w:r>
            <w:r>
              <w:t>nd intellectu</w:t>
            </w:r>
            <w:r w:rsidRPr="001878DD">
              <w:t>a</w:t>
            </w:r>
            <w:r>
              <w:t>l developments (review)</w:t>
            </w:r>
          </w:p>
          <w:p w:rsidR="00134BF2" w:rsidRDefault="00134BF2" w:rsidP="00134BF2">
            <w:pPr>
              <w:pStyle w:val="ListParagraph"/>
              <w:numPr>
                <w:ilvl w:val="0"/>
                <w:numId w:val="9"/>
              </w:numPr>
            </w:pPr>
            <w:r>
              <w:t>Inf</w:t>
            </w:r>
            <w:r w:rsidRPr="00785E8A">
              <w:t>a</w:t>
            </w:r>
            <w:r>
              <w:t xml:space="preserve">nts </w:t>
            </w:r>
            <w:r w:rsidRPr="00785E8A">
              <w:t>a</w:t>
            </w:r>
            <w:r>
              <w:t>re born with cert</w:t>
            </w:r>
            <w:r w:rsidRPr="00785E8A">
              <w:t>a</w:t>
            </w:r>
            <w:r>
              <w:t>in inherent c</w:t>
            </w:r>
            <w:r w:rsidRPr="00785E8A">
              <w:t>a</w:t>
            </w:r>
            <w:r>
              <w:t>p</w:t>
            </w:r>
            <w:r w:rsidRPr="00785E8A">
              <w:t>a</w:t>
            </w:r>
            <w:r>
              <w:t>cities, including the gr</w:t>
            </w:r>
            <w:r w:rsidRPr="00785E8A">
              <w:t>a</w:t>
            </w:r>
            <w:r>
              <w:t xml:space="preserve">sping reflex </w:t>
            </w:r>
            <w:r w:rsidRPr="00785E8A">
              <w:t>a</w:t>
            </w:r>
            <w:r>
              <w:t xml:space="preserve">nd the rooting reflex.  </w:t>
            </w:r>
          </w:p>
          <w:p w:rsidR="00134BF2" w:rsidRDefault="00134BF2" w:rsidP="00134BF2">
            <w:pPr>
              <w:pStyle w:val="ListParagraph"/>
              <w:numPr>
                <w:ilvl w:val="0"/>
                <w:numId w:val="9"/>
              </w:numPr>
            </w:pPr>
            <w:r w:rsidRPr="00785E8A">
              <w:t>A</w:t>
            </w:r>
            <w:r>
              <w:t>n inf</w:t>
            </w:r>
            <w:r w:rsidRPr="00785E8A">
              <w:t>a</w:t>
            </w:r>
            <w:r>
              <w:t xml:space="preserve">nt’s physical development is </w:t>
            </w:r>
            <w:r w:rsidRPr="00785E8A">
              <w:t>a</w:t>
            </w:r>
            <w:r>
              <w:t xml:space="preserve"> result of both m</w:t>
            </w:r>
            <w:r w:rsidRPr="00785E8A">
              <w:t>a</w:t>
            </w:r>
            <w:r>
              <w:t>tur</w:t>
            </w:r>
            <w:r w:rsidRPr="00785E8A">
              <w:t>a</w:t>
            </w:r>
            <w:r>
              <w:t xml:space="preserve">tion </w:t>
            </w:r>
            <w:r w:rsidRPr="00785E8A">
              <w:t>a</w:t>
            </w:r>
            <w:r>
              <w:t>nd le</w:t>
            </w:r>
            <w:r w:rsidRPr="00785E8A">
              <w:t>a</w:t>
            </w:r>
            <w:r>
              <w:t>rning</w:t>
            </w:r>
          </w:p>
          <w:p w:rsidR="00134BF2" w:rsidRDefault="00134BF2" w:rsidP="00134BF2">
            <w:pPr>
              <w:pStyle w:val="ListParagraph"/>
              <w:numPr>
                <w:ilvl w:val="0"/>
                <w:numId w:val="10"/>
              </w:numPr>
            </w:pPr>
            <w:proofErr w:type="gramStart"/>
            <w:r>
              <w:t>m</w:t>
            </w:r>
            <w:r w:rsidRPr="00785E8A">
              <w:t>a</w:t>
            </w:r>
            <w:r>
              <w:t>tur</w:t>
            </w:r>
            <w:r w:rsidRPr="00785E8A">
              <w:t>a</w:t>
            </w:r>
            <w:r>
              <w:t>tion</w:t>
            </w:r>
            <w:proofErr w:type="gramEnd"/>
            <w:r>
              <w:t xml:space="preserve"> is intern</w:t>
            </w:r>
            <w:r w:rsidRPr="00785E8A">
              <w:t>a</w:t>
            </w:r>
            <w:r>
              <w:t>lly progr</w:t>
            </w:r>
            <w:r w:rsidRPr="00785E8A">
              <w:t>a</w:t>
            </w:r>
            <w:r>
              <w:t>mmed growth, where</w:t>
            </w:r>
            <w:r w:rsidRPr="00785E8A">
              <w:t>a</w:t>
            </w:r>
            <w:r>
              <w:t>s le</w:t>
            </w:r>
            <w:r w:rsidRPr="00785E8A">
              <w:t>a</w:t>
            </w:r>
            <w:r>
              <w:t xml:space="preserve">rning is </w:t>
            </w:r>
            <w:r w:rsidRPr="00785E8A">
              <w:t>a</w:t>
            </w:r>
            <w:r>
              <w:t xml:space="preserve"> rel</w:t>
            </w:r>
            <w:r w:rsidRPr="00785E8A">
              <w:t>a</w:t>
            </w:r>
            <w:r>
              <w:t>tively perm</w:t>
            </w:r>
            <w:r w:rsidRPr="00785E8A">
              <w:t>a</w:t>
            </w:r>
            <w:r>
              <w:t>nent ch</w:t>
            </w:r>
            <w:r w:rsidRPr="00785E8A">
              <w:t>a</w:t>
            </w:r>
            <w:r>
              <w:t>nge in beh</w:t>
            </w:r>
            <w:r w:rsidRPr="00785E8A">
              <w:t>a</w:t>
            </w:r>
            <w:r>
              <w:t xml:space="preserve">vior due to experience. </w:t>
            </w:r>
          </w:p>
          <w:p w:rsidR="00DC16BE" w:rsidRPr="00134BF2" w:rsidRDefault="00134BF2" w:rsidP="00134BF2">
            <w:pPr>
              <w:pStyle w:val="ListParagraph"/>
              <w:numPr>
                <w:ilvl w:val="0"/>
                <w:numId w:val="10"/>
              </w:numPr>
            </w:pPr>
            <w:r>
              <w:t>P</w:t>
            </w:r>
            <w:r w:rsidRPr="00785E8A">
              <w:t>a</w:t>
            </w:r>
            <w:r>
              <w:t>rents should w</w:t>
            </w:r>
            <w:r w:rsidRPr="00785E8A">
              <w:t>a</w:t>
            </w:r>
            <w:r>
              <w:t>it until inf</w:t>
            </w:r>
            <w:r w:rsidRPr="00785E8A">
              <w:t>a</w:t>
            </w:r>
            <w:r>
              <w:t>nts re</w:t>
            </w:r>
            <w:r w:rsidRPr="00785E8A">
              <w:t>a</w:t>
            </w:r>
            <w:r>
              <w:t>ch m</w:t>
            </w:r>
            <w:r w:rsidRPr="00785E8A">
              <w:t>a</w:t>
            </w:r>
            <w:r>
              <w:t>tur</w:t>
            </w:r>
            <w:r w:rsidRPr="00785E8A">
              <w:t>a</w:t>
            </w:r>
            <w:r>
              <w:t>tion re</w:t>
            </w:r>
            <w:r w:rsidRPr="00785E8A">
              <w:t>a</w:t>
            </w:r>
            <w:r>
              <w:t>diness before pushing them into m</w:t>
            </w:r>
            <w:r w:rsidRPr="00785E8A">
              <w:t>a</w:t>
            </w:r>
            <w:r>
              <w:t>stering new skills like w</w:t>
            </w:r>
            <w:r w:rsidRPr="00785E8A">
              <w:t>a</w:t>
            </w:r>
            <w:r>
              <w:t>lking or t</w:t>
            </w:r>
            <w:r w:rsidRPr="00785E8A">
              <w:t>a</w:t>
            </w:r>
            <w:r>
              <w:t>lking.  Psychologists h</w:t>
            </w:r>
            <w:r w:rsidRPr="00785E8A">
              <w:t>a</w:t>
            </w:r>
            <w:r>
              <w:t xml:space="preserve">ve developed </w:t>
            </w:r>
            <w:r w:rsidRPr="00785E8A">
              <w:t>a</w:t>
            </w:r>
            <w:r>
              <w:t xml:space="preserve">n </w:t>
            </w:r>
            <w:r w:rsidRPr="00785E8A">
              <w:t>a</w:t>
            </w:r>
            <w:r>
              <w:t>pproxim</w:t>
            </w:r>
            <w:r w:rsidRPr="00785E8A">
              <w:t>a</w:t>
            </w:r>
            <w:r>
              <w:t>te timet</w:t>
            </w:r>
            <w:r w:rsidRPr="00785E8A">
              <w:t>a</w:t>
            </w:r>
            <w:r>
              <w:t>ble for m</w:t>
            </w:r>
            <w:r w:rsidRPr="00785E8A">
              <w:t>a</w:t>
            </w:r>
            <w:r>
              <w:t>tur</w:t>
            </w:r>
            <w:r w:rsidRPr="00785E8A">
              <w:t>a</w:t>
            </w:r>
            <w:r>
              <w:t xml:space="preserve">tion; this helps doctors </w:t>
            </w:r>
            <w:r w:rsidRPr="00785E8A">
              <w:t>a</w:t>
            </w:r>
            <w:r>
              <w:t xml:space="preserve">nd other </w:t>
            </w:r>
            <w:proofErr w:type="gramStart"/>
            <w:r>
              <w:t>profession</w:t>
            </w:r>
            <w:r w:rsidRPr="00785E8A">
              <w:t>a</w:t>
            </w:r>
            <w:r>
              <w:t>ls</w:t>
            </w:r>
            <w:proofErr w:type="gramEnd"/>
            <w:r>
              <w:t xml:space="preserve"> spot problems </w:t>
            </w:r>
            <w:r w:rsidRPr="00785E8A">
              <w:t>a</w:t>
            </w:r>
            <w:r>
              <w:t xml:space="preserve">nd </w:t>
            </w:r>
            <w:r w:rsidRPr="00785E8A">
              <w:t>a</w:t>
            </w:r>
            <w:r>
              <w:t>bnorm</w:t>
            </w:r>
            <w:r w:rsidRPr="00785E8A">
              <w:t>a</w:t>
            </w:r>
            <w:r>
              <w:t>lities.</w:t>
            </w:r>
          </w:p>
        </w:tc>
        <w:tc>
          <w:tcPr>
            <w:tcW w:w="1080" w:type="dxa"/>
          </w:tcPr>
          <w:p w:rsidR="00DC16BE" w:rsidRDefault="00DC16BE" w:rsidP="00DC16BE">
            <w:pPr>
              <w:numPr>
                <w:ilvl w:val="0"/>
                <w:numId w:val="3"/>
              </w:numPr>
              <w:rPr>
                <w:rFonts w:ascii="Arial Narrow" w:hAnsi="Arial Narrow"/>
                <w:sz w:val="18"/>
              </w:rPr>
            </w:pPr>
          </w:p>
        </w:tc>
      </w:tr>
      <w:tr w:rsidR="00982DD8" w:rsidTr="0004521B">
        <w:tc>
          <w:tcPr>
            <w:tcW w:w="648" w:type="dxa"/>
            <w:vAlign w:val="center"/>
          </w:tcPr>
          <w:p w:rsidR="00982DD8" w:rsidRDefault="0004521B">
            <w:pPr>
              <w:jc w:val="center"/>
              <w:rPr>
                <w:rFonts w:ascii="Arial Narrow" w:hAnsi="Arial Narrow"/>
                <w:sz w:val="18"/>
              </w:rPr>
            </w:pPr>
            <w:r w:rsidRPr="00134BF2">
              <w:rPr>
                <w:rFonts w:ascii="Arial Narrow" w:hAnsi="Arial Narrow"/>
                <w:sz w:val="20"/>
                <w:szCs w:val="20"/>
              </w:rPr>
              <w:t>1</w:t>
            </w:r>
            <w:r>
              <w:rPr>
                <w:rFonts w:ascii="Arial Narrow" w:hAnsi="Arial Narrow"/>
                <w:sz w:val="20"/>
                <w:szCs w:val="20"/>
              </w:rPr>
              <w:t xml:space="preserve">2 </w:t>
            </w:r>
            <w:proofErr w:type="spellStart"/>
            <w:r>
              <w:rPr>
                <w:rFonts w:ascii="Arial Narrow" w:hAnsi="Arial Narrow"/>
                <w:sz w:val="20"/>
                <w:szCs w:val="20"/>
              </w:rPr>
              <w:t>mins</w:t>
            </w:r>
            <w:proofErr w:type="spellEnd"/>
          </w:p>
        </w:tc>
        <w:tc>
          <w:tcPr>
            <w:tcW w:w="918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82DD8" w:rsidRDefault="0004521B" w:rsidP="0004521B">
            <w:pPr>
              <w:tabs>
                <w:tab w:val="left" w:pos="284"/>
              </w:tabs>
              <w:rPr>
                <w:rFonts w:ascii="Arial Narrow" w:hAnsi="Arial Narrow"/>
                <w:sz w:val="18"/>
              </w:rPr>
            </w:pPr>
            <w:r>
              <w:rPr>
                <w:rFonts w:ascii="Arial Narrow" w:hAnsi="Arial Narrow"/>
                <w:sz w:val="18"/>
              </w:rPr>
              <w:t>“Don’t look behind you”—te</w:t>
            </w:r>
            <w:r w:rsidRPr="00785E8A">
              <w:t>a</w:t>
            </w:r>
            <w:r>
              <w:t>cher will le</w:t>
            </w:r>
            <w:r w:rsidRPr="00785E8A">
              <w:t>a</w:t>
            </w:r>
            <w:r>
              <w:t xml:space="preserve">d students through </w:t>
            </w:r>
            <w:r w:rsidRPr="00785E8A">
              <w:t>a</w:t>
            </w:r>
            <w:r>
              <w:t xml:space="preserve"> CFU g</w:t>
            </w:r>
            <w:r w:rsidRPr="00785E8A">
              <w:t>a</w:t>
            </w:r>
            <w:r>
              <w:t>me in which one student st</w:t>
            </w:r>
            <w:r w:rsidRPr="00785E8A">
              <w:t>a</w:t>
            </w:r>
            <w:r>
              <w:t>nds f</w:t>
            </w:r>
            <w:r w:rsidRPr="00785E8A">
              <w:t>a</w:t>
            </w:r>
            <w:r>
              <w:t>cing the cl</w:t>
            </w:r>
            <w:r w:rsidRPr="00785E8A">
              <w:t>a</w:t>
            </w:r>
            <w:r>
              <w:t xml:space="preserve">ss with </w:t>
            </w:r>
            <w:r w:rsidRPr="00785E8A">
              <w:t>a</w:t>
            </w:r>
            <w:r>
              <w:t>n im</w:t>
            </w:r>
            <w:r w:rsidRPr="00785E8A">
              <w:t>a</w:t>
            </w:r>
            <w:r>
              <w:t xml:space="preserve">ge projected behind them. </w:t>
            </w:r>
            <w:r w:rsidRPr="00785E8A">
              <w:t>A</w:t>
            </w:r>
            <w:r>
              <w:t xml:space="preserve"> “co</w:t>
            </w:r>
            <w:r w:rsidRPr="00785E8A">
              <w:t>a</w:t>
            </w:r>
            <w:r>
              <w:t>ch” will describe to the pl</w:t>
            </w:r>
            <w:r w:rsidRPr="00785E8A">
              <w:t>a</w:t>
            </w:r>
            <w:r>
              <w:t>yer wh</w:t>
            </w:r>
            <w:r w:rsidRPr="00785E8A">
              <w:t>a</w:t>
            </w:r>
            <w:r>
              <w:t xml:space="preserve">t they see in the picture, </w:t>
            </w:r>
            <w:r w:rsidRPr="00785E8A">
              <w:t>a</w:t>
            </w:r>
            <w:r>
              <w:t xml:space="preserve">nd the student will determine </w:t>
            </w:r>
            <w:r w:rsidRPr="00785E8A">
              <w:t>a</w:t>
            </w:r>
            <w:r>
              <w:t xml:space="preserve"> voc</w:t>
            </w:r>
            <w:r w:rsidRPr="00785E8A">
              <w:t>a</w:t>
            </w:r>
            <w:r>
              <w:t>bul</w:t>
            </w:r>
            <w:r w:rsidRPr="00785E8A">
              <w:t>a</w:t>
            </w:r>
            <w:r>
              <w:t>ry term or key concept from the d</w:t>
            </w:r>
            <w:r w:rsidRPr="00785E8A">
              <w:t>a</w:t>
            </w:r>
            <w:r>
              <w:t xml:space="preserve">y. </w:t>
            </w:r>
          </w:p>
        </w:tc>
        <w:tc>
          <w:tcPr>
            <w:tcW w:w="1080" w:type="dxa"/>
          </w:tcPr>
          <w:p w:rsidR="001F65E6" w:rsidRDefault="0004521B" w:rsidP="00134BF2">
            <w:pPr>
              <w:numPr>
                <w:ilvl w:val="0"/>
                <w:numId w:val="3"/>
              </w:numPr>
              <w:rPr>
                <w:rFonts w:ascii="Arial Narrow" w:hAnsi="Arial Narrow"/>
                <w:sz w:val="16"/>
                <w:szCs w:val="16"/>
              </w:rPr>
            </w:pPr>
            <w:r>
              <w:rPr>
                <w:rFonts w:ascii="Arial Narrow" w:hAnsi="Arial Narrow"/>
                <w:sz w:val="16"/>
                <w:szCs w:val="16"/>
              </w:rPr>
              <w:t>CFU visu</w:t>
            </w:r>
            <w:r w:rsidRPr="00785E8A">
              <w:t>a</w:t>
            </w:r>
            <w:r>
              <w:t>l discovery g</w:t>
            </w:r>
            <w:r w:rsidRPr="00785E8A">
              <w:t>a</w:t>
            </w:r>
            <w:r>
              <w:t>me</w:t>
            </w:r>
          </w:p>
          <w:p w:rsidR="001F65E6" w:rsidRPr="001F65E6" w:rsidRDefault="001F65E6" w:rsidP="009420A4">
            <w:pPr>
              <w:ind w:left="360"/>
              <w:rPr>
                <w:rFonts w:ascii="Arial Narrow" w:hAnsi="Arial Narrow"/>
                <w:sz w:val="16"/>
                <w:szCs w:val="16"/>
              </w:rPr>
            </w:pPr>
          </w:p>
        </w:tc>
      </w:tr>
      <w:tr w:rsidR="00982DD8" w:rsidTr="0004521B">
        <w:tc>
          <w:tcPr>
            <w:tcW w:w="648" w:type="dxa"/>
            <w:vAlign w:val="center"/>
          </w:tcPr>
          <w:p w:rsidR="00982DD8" w:rsidRDefault="0004521B">
            <w:pPr>
              <w:jc w:val="center"/>
              <w:rPr>
                <w:rFonts w:ascii="Arial Narrow" w:hAnsi="Arial Narrow"/>
                <w:sz w:val="18"/>
              </w:rPr>
            </w:pPr>
            <w:r w:rsidRPr="00134BF2">
              <w:rPr>
                <w:rFonts w:ascii="Arial Narrow" w:hAnsi="Arial Narrow"/>
                <w:sz w:val="20"/>
                <w:szCs w:val="20"/>
              </w:rPr>
              <w:t>1</w:t>
            </w:r>
            <w:r>
              <w:rPr>
                <w:rFonts w:ascii="Arial Narrow" w:hAnsi="Arial Narrow"/>
                <w:sz w:val="20"/>
                <w:szCs w:val="20"/>
              </w:rPr>
              <w:t xml:space="preserve">5 </w:t>
            </w:r>
            <w:proofErr w:type="spellStart"/>
            <w:r>
              <w:rPr>
                <w:rFonts w:ascii="Arial Narrow" w:hAnsi="Arial Narrow"/>
                <w:sz w:val="20"/>
                <w:szCs w:val="20"/>
              </w:rPr>
              <w:t>mins</w:t>
            </w:r>
            <w:proofErr w:type="spellEnd"/>
          </w:p>
        </w:tc>
        <w:tc>
          <w:tcPr>
            <w:tcW w:w="918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982DD8" w:rsidRDefault="0004521B" w:rsidP="0004521B">
            <w:pPr>
              <w:tabs>
                <w:tab w:val="left" w:pos="284"/>
              </w:tabs>
              <w:rPr>
                <w:rFonts w:ascii="Arial Narrow" w:hAnsi="Arial Narrow"/>
                <w:sz w:val="18"/>
              </w:rPr>
            </w:pPr>
            <w:r>
              <w:rPr>
                <w:rFonts w:ascii="Arial Narrow" w:hAnsi="Arial Narrow"/>
                <w:sz w:val="18"/>
              </w:rPr>
              <w:t xml:space="preserve">Students will </w:t>
            </w:r>
            <w:r w:rsidR="00FE2981" w:rsidRPr="00785E8A">
              <w:t>a</w:t>
            </w:r>
            <w:r w:rsidR="00FE2981">
              <w:t>n</w:t>
            </w:r>
            <w:r w:rsidR="00FE2981" w:rsidRPr="00785E8A">
              <w:t>a</w:t>
            </w:r>
            <w:r w:rsidR="00FE2981">
              <w:t>lyze</w:t>
            </w:r>
            <w:r>
              <w:t xml:space="preserve"> sever</w:t>
            </w:r>
            <w:r w:rsidRPr="00785E8A">
              <w:t>a</w:t>
            </w:r>
            <w:r>
              <w:t>l scen</w:t>
            </w:r>
            <w:r w:rsidRPr="00785E8A">
              <w:t>a</w:t>
            </w:r>
            <w:r>
              <w:t xml:space="preserve">rios in which people </w:t>
            </w:r>
            <w:r w:rsidRPr="00785E8A">
              <w:t>a</w:t>
            </w:r>
            <w:r>
              <w:t>re misunderstanding development of inf</w:t>
            </w:r>
            <w:r w:rsidRPr="00785E8A">
              <w:t>a</w:t>
            </w:r>
            <w:r>
              <w:t xml:space="preserve">nts/toddlers </w:t>
            </w:r>
            <w:r w:rsidRPr="00785E8A">
              <w:t>a</w:t>
            </w:r>
            <w:r>
              <w:t>nd correct their misunderst</w:t>
            </w:r>
            <w:r w:rsidRPr="00785E8A">
              <w:t>a</w:t>
            </w:r>
            <w:r>
              <w:t>ndings.  Sh</w:t>
            </w:r>
            <w:r w:rsidRPr="00785E8A">
              <w:t>a</w:t>
            </w:r>
            <w:r>
              <w:t xml:space="preserve">re out upon completion. </w:t>
            </w:r>
          </w:p>
        </w:tc>
        <w:tc>
          <w:tcPr>
            <w:tcW w:w="1080" w:type="dxa"/>
          </w:tcPr>
          <w:p w:rsidR="00982DD8" w:rsidRPr="001F65E6" w:rsidRDefault="0004521B">
            <w:pPr>
              <w:numPr>
                <w:ilvl w:val="0"/>
                <w:numId w:val="3"/>
              </w:numPr>
              <w:rPr>
                <w:rFonts w:ascii="Arial Narrow" w:hAnsi="Arial Narrow"/>
                <w:sz w:val="16"/>
                <w:szCs w:val="16"/>
              </w:rPr>
            </w:pPr>
            <w:r>
              <w:rPr>
                <w:rFonts w:ascii="Arial Narrow" w:hAnsi="Arial Narrow"/>
                <w:sz w:val="16"/>
                <w:szCs w:val="16"/>
              </w:rPr>
              <w:t>Re-work scen</w:t>
            </w:r>
            <w:r w:rsidRPr="00785E8A">
              <w:t>a</w:t>
            </w:r>
            <w:r>
              <w:t>rios</w:t>
            </w:r>
          </w:p>
          <w:p w:rsidR="009420A4" w:rsidRPr="001F65E6" w:rsidRDefault="009420A4" w:rsidP="009420A4">
            <w:pPr>
              <w:ind w:left="360"/>
              <w:rPr>
                <w:rFonts w:ascii="Arial Narrow" w:hAnsi="Arial Narrow"/>
                <w:sz w:val="16"/>
                <w:szCs w:val="16"/>
              </w:rPr>
            </w:pPr>
          </w:p>
          <w:p w:rsidR="009420A4" w:rsidRPr="001F65E6" w:rsidRDefault="009420A4" w:rsidP="009420A4">
            <w:pPr>
              <w:ind w:left="360"/>
              <w:rPr>
                <w:rFonts w:ascii="Arial Narrow" w:hAnsi="Arial Narrow"/>
                <w:sz w:val="16"/>
                <w:szCs w:val="16"/>
              </w:rPr>
            </w:pPr>
          </w:p>
        </w:tc>
      </w:tr>
      <w:tr w:rsidR="00982DD8" w:rsidTr="0004521B">
        <w:tc>
          <w:tcPr>
            <w:tcW w:w="648" w:type="dxa"/>
            <w:vAlign w:val="center"/>
          </w:tcPr>
          <w:p w:rsidR="00982DD8" w:rsidRDefault="0004521B">
            <w:pPr>
              <w:jc w:val="center"/>
              <w:rPr>
                <w:rFonts w:ascii="Arial Narrow" w:hAnsi="Arial Narrow"/>
                <w:sz w:val="18"/>
              </w:rPr>
            </w:pPr>
            <w:r>
              <w:rPr>
                <w:rFonts w:ascii="Arial Narrow" w:hAnsi="Arial Narrow"/>
                <w:sz w:val="18"/>
              </w:rPr>
              <w:t xml:space="preserve">20+ </w:t>
            </w:r>
            <w:proofErr w:type="spellStart"/>
            <w:r>
              <w:rPr>
                <w:rFonts w:ascii="Arial Narrow" w:hAnsi="Arial Narrow"/>
                <w:sz w:val="18"/>
              </w:rPr>
              <w:t>mins</w:t>
            </w:r>
            <w:proofErr w:type="spellEnd"/>
          </w:p>
        </w:tc>
        <w:tc>
          <w:tcPr>
            <w:tcW w:w="918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Default="0004521B" w:rsidP="0004521B">
            <w:pPr>
              <w:tabs>
                <w:tab w:val="left" w:pos="284"/>
              </w:tabs>
              <w:rPr>
                <w:rFonts w:ascii="Arial Narrow" w:hAnsi="Arial Narrow"/>
                <w:sz w:val="18"/>
              </w:rPr>
            </w:pPr>
            <w:r w:rsidRPr="0004521B">
              <w:rPr>
                <w:rFonts w:ascii="Arial Narrow" w:hAnsi="Arial Narrow"/>
                <w:sz w:val="20"/>
                <w:szCs w:val="20"/>
              </w:rPr>
              <w:t>Students will complete the attached raft writing assignment, requiring them to synthesize the day’s key points into a creative writing piece. Students will help teacher develop the rubric prior to beginning the lesson.</w:t>
            </w:r>
          </w:p>
        </w:tc>
        <w:tc>
          <w:tcPr>
            <w:tcW w:w="1080" w:type="dxa"/>
          </w:tcPr>
          <w:p w:rsidR="009420A4" w:rsidRPr="001F65E6" w:rsidRDefault="0004521B" w:rsidP="00134BF2">
            <w:pPr>
              <w:numPr>
                <w:ilvl w:val="0"/>
                <w:numId w:val="3"/>
              </w:numPr>
              <w:rPr>
                <w:rFonts w:ascii="Arial Narrow" w:hAnsi="Arial Narrow"/>
                <w:sz w:val="16"/>
                <w:szCs w:val="16"/>
              </w:rPr>
            </w:pPr>
            <w:r>
              <w:rPr>
                <w:rFonts w:ascii="Arial Narrow" w:hAnsi="Arial Narrow"/>
                <w:sz w:val="16"/>
                <w:szCs w:val="16"/>
              </w:rPr>
              <w:t>R</w:t>
            </w:r>
            <w:r w:rsidRPr="0004521B">
              <w:rPr>
                <w:rFonts w:ascii="Arial Narrow" w:hAnsi="Arial Narrow"/>
                <w:sz w:val="20"/>
                <w:szCs w:val="20"/>
              </w:rPr>
              <w:t>a</w:t>
            </w:r>
            <w:r>
              <w:rPr>
                <w:rFonts w:ascii="Arial Narrow" w:hAnsi="Arial Narrow"/>
                <w:sz w:val="20"/>
                <w:szCs w:val="20"/>
              </w:rPr>
              <w:t xml:space="preserve">ft </w:t>
            </w:r>
            <w:proofErr w:type="spellStart"/>
            <w:r w:rsidRPr="0004521B">
              <w:rPr>
                <w:rFonts w:ascii="Arial Narrow" w:hAnsi="Arial Narrow"/>
                <w:sz w:val="20"/>
                <w:szCs w:val="20"/>
              </w:rPr>
              <w:t>a</w:t>
            </w:r>
            <w:r>
              <w:rPr>
                <w:rFonts w:ascii="Arial Narrow" w:hAnsi="Arial Narrow"/>
                <w:sz w:val="20"/>
                <w:szCs w:val="20"/>
              </w:rPr>
              <w:t>ssignmetn</w:t>
            </w:r>
            <w:proofErr w:type="spellEnd"/>
          </w:p>
        </w:tc>
      </w:tr>
      <w:tr w:rsidR="00982DD8" w:rsidTr="0004521B">
        <w:tc>
          <w:tcPr>
            <w:tcW w:w="648" w:type="dxa"/>
            <w:vAlign w:val="center"/>
          </w:tcPr>
          <w:p w:rsidR="00982DD8" w:rsidRDefault="0004521B">
            <w:pPr>
              <w:jc w:val="center"/>
              <w:rPr>
                <w:rFonts w:ascii="Arial Narrow" w:hAnsi="Arial Narrow"/>
                <w:sz w:val="18"/>
              </w:rPr>
            </w:pPr>
            <w:r w:rsidRPr="00134BF2">
              <w:rPr>
                <w:rFonts w:ascii="Arial Narrow" w:hAnsi="Arial Narrow"/>
                <w:sz w:val="20"/>
                <w:szCs w:val="20"/>
              </w:rPr>
              <w:t>1</w:t>
            </w:r>
            <w:r>
              <w:rPr>
                <w:rFonts w:ascii="Arial Narrow" w:hAnsi="Arial Narrow"/>
                <w:sz w:val="20"/>
                <w:szCs w:val="20"/>
              </w:rPr>
              <w:t xml:space="preserve">2 </w:t>
            </w:r>
            <w:proofErr w:type="spellStart"/>
            <w:r>
              <w:rPr>
                <w:rFonts w:ascii="Arial Narrow" w:hAnsi="Arial Narrow"/>
                <w:sz w:val="20"/>
                <w:szCs w:val="20"/>
              </w:rPr>
              <w:lastRenderedPageBreak/>
              <w:t>mins</w:t>
            </w:r>
            <w:proofErr w:type="spellEnd"/>
          </w:p>
        </w:tc>
        <w:tc>
          <w:tcPr>
            <w:tcW w:w="9180" w:type="dxa"/>
            <w:gridSpan w:val="2"/>
          </w:tcPr>
          <w:p w:rsidR="00982DD8" w:rsidRPr="00864409" w:rsidRDefault="00982DD8">
            <w:pPr>
              <w:rPr>
                <w:rFonts w:ascii="Arial Narrow" w:hAnsi="Arial Narrow"/>
                <w:i/>
                <w:sz w:val="16"/>
                <w:szCs w:val="16"/>
              </w:rPr>
            </w:pPr>
            <w:r w:rsidRPr="00864409">
              <w:rPr>
                <w:rFonts w:ascii="Arial Narrow" w:hAnsi="Arial Narrow"/>
                <w:b/>
                <w:sz w:val="18"/>
              </w:rPr>
              <w:lastRenderedPageBreak/>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Pr="0004521B" w:rsidRDefault="0004521B" w:rsidP="00134BF2">
            <w:pPr>
              <w:tabs>
                <w:tab w:val="left" w:pos="284"/>
              </w:tabs>
              <w:rPr>
                <w:rFonts w:ascii="Arial Narrow" w:hAnsi="Arial Narrow"/>
                <w:sz w:val="20"/>
                <w:szCs w:val="20"/>
              </w:rPr>
            </w:pPr>
            <w:r>
              <w:rPr>
                <w:rFonts w:ascii="Arial Narrow" w:hAnsi="Arial Narrow"/>
                <w:sz w:val="20"/>
                <w:szCs w:val="20"/>
              </w:rPr>
              <w:lastRenderedPageBreak/>
              <w:t>Exit ticket on p</w:t>
            </w:r>
            <w:r w:rsidRPr="0004521B">
              <w:rPr>
                <w:rFonts w:ascii="Arial Narrow" w:hAnsi="Arial Narrow"/>
                <w:sz w:val="20"/>
                <w:szCs w:val="20"/>
              </w:rPr>
              <w:t>a</w:t>
            </w:r>
            <w:r>
              <w:rPr>
                <w:rFonts w:ascii="Arial Narrow" w:hAnsi="Arial Narrow"/>
                <w:sz w:val="20"/>
                <w:szCs w:val="20"/>
              </w:rPr>
              <w:t>st 2 d</w:t>
            </w:r>
            <w:r w:rsidRPr="0004521B">
              <w:rPr>
                <w:rFonts w:ascii="Arial Narrow" w:hAnsi="Arial Narrow"/>
                <w:sz w:val="20"/>
                <w:szCs w:val="20"/>
              </w:rPr>
              <w:t>a</w:t>
            </w:r>
            <w:r>
              <w:rPr>
                <w:rFonts w:ascii="Arial Narrow" w:hAnsi="Arial Narrow"/>
                <w:sz w:val="20"/>
                <w:szCs w:val="20"/>
              </w:rPr>
              <w:t xml:space="preserve">ys key points (see </w:t>
            </w:r>
            <w:r w:rsidRPr="0004521B">
              <w:rPr>
                <w:rFonts w:ascii="Arial Narrow" w:hAnsi="Arial Narrow"/>
                <w:sz w:val="20"/>
                <w:szCs w:val="20"/>
              </w:rPr>
              <w:t>a</w:t>
            </w:r>
            <w:r>
              <w:rPr>
                <w:rFonts w:ascii="Arial Narrow" w:hAnsi="Arial Narrow"/>
                <w:sz w:val="20"/>
                <w:szCs w:val="20"/>
              </w:rPr>
              <w:t>tt</w:t>
            </w:r>
            <w:r w:rsidRPr="0004521B">
              <w:rPr>
                <w:rFonts w:ascii="Arial Narrow" w:hAnsi="Arial Narrow"/>
                <w:sz w:val="20"/>
                <w:szCs w:val="20"/>
              </w:rPr>
              <w:t>a</w:t>
            </w:r>
            <w:r>
              <w:rPr>
                <w:rFonts w:ascii="Arial Narrow" w:hAnsi="Arial Narrow"/>
                <w:sz w:val="20"/>
                <w:szCs w:val="20"/>
              </w:rPr>
              <w:t xml:space="preserve">ched). Students will </w:t>
            </w:r>
            <w:proofErr w:type="gramStart"/>
            <w:r>
              <w:rPr>
                <w:rFonts w:ascii="Arial Narrow" w:hAnsi="Arial Narrow"/>
                <w:sz w:val="20"/>
                <w:szCs w:val="20"/>
              </w:rPr>
              <w:t>t</w:t>
            </w:r>
            <w:r w:rsidRPr="0004521B">
              <w:rPr>
                <w:rFonts w:ascii="Arial Narrow" w:hAnsi="Arial Narrow"/>
                <w:sz w:val="20"/>
                <w:szCs w:val="20"/>
              </w:rPr>
              <w:t>a</w:t>
            </w:r>
            <w:r>
              <w:rPr>
                <w:rFonts w:ascii="Arial Narrow" w:hAnsi="Arial Narrow"/>
                <w:sz w:val="20"/>
                <w:szCs w:val="20"/>
              </w:rPr>
              <w:t>ke,</w:t>
            </w:r>
            <w:proofErr w:type="gramEnd"/>
            <w:r>
              <w:rPr>
                <w:rFonts w:ascii="Arial Narrow" w:hAnsi="Arial Narrow"/>
                <w:sz w:val="20"/>
                <w:szCs w:val="20"/>
              </w:rPr>
              <w:t xml:space="preserve"> gr</w:t>
            </w:r>
            <w:r w:rsidRPr="0004521B">
              <w:rPr>
                <w:rFonts w:ascii="Arial Narrow" w:hAnsi="Arial Narrow"/>
                <w:sz w:val="20"/>
                <w:szCs w:val="20"/>
              </w:rPr>
              <w:t>a</w:t>
            </w:r>
            <w:r>
              <w:rPr>
                <w:rFonts w:ascii="Arial Narrow" w:hAnsi="Arial Narrow"/>
                <w:sz w:val="20"/>
                <w:szCs w:val="20"/>
              </w:rPr>
              <w:t xml:space="preserve">de </w:t>
            </w:r>
            <w:r w:rsidRPr="0004521B">
              <w:rPr>
                <w:rFonts w:ascii="Arial Narrow" w:hAnsi="Arial Narrow"/>
                <w:sz w:val="20"/>
                <w:szCs w:val="20"/>
              </w:rPr>
              <w:t>a</w:t>
            </w:r>
            <w:r>
              <w:rPr>
                <w:rFonts w:ascii="Arial Narrow" w:hAnsi="Arial Narrow"/>
                <w:sz w:val="20"/>
                <w:szCs w:val="20"/>
              </w:rPr>
              <w:t xml:space="preserve">nd </w:t>
            </w:r>
            <w:r w:rsidRPr="0004521B">
              <w:rPr>
                <w:rFonts w:ascii="Arial Narrow" w:hAnsi="Arial Narrow"/>
                <w:sz w:val="20"/>
                <w:szCs w:val="20"/>
              </w:rPr>
              <w:t>a</w:t>
            </w:r>
            <w:r>
              <w:rPr>
                <w:rFonts w:ascii="Arial Narrow" w:hAnsi="Arial Narrow"/>
                <w:sz w:val="20"/>
                <w:szCs w:val="20"/>
              </w:rPr>
              <w:t>n</w:t>
            </w:r>
            <w:r w:rsidRPr="0004521B">
              <w:rPr>
                <w:rFonts w:ascii="Arial Narrow" w:hAnsi="Arial Narrow"/>
                <w:sz w:val="20"/>
                <w:szCs w:val="20"/>
              </w:rPr>
              <w:t>a</w:t>
            </w:r>
            <w:r>
              <w:rPr>
                <w:rFonts w:ascii="Arial Narrow" w:hAnsi="Arial Narrow"/>
                <w:sz w:val="20"/>
                <w:szCs w:val="20"/>
              </w:rPr>
              <w:t xml:space="preserve">lyze the results of their work. </w:t>
            </w:r>
          </w:p>
        </w:tc>
        <w:tc>
          <w:tcPr>
            <w:tcW w:w="1080" w:type="dxa"/>
          </w:tcPr>
          <w:p w:rsidR="009420A4" w:rsidRPr="001F65E6" w:rsidRDefault="0004521B" w:rsidP="0004521B">
            <w:pPr>
              <w:numPr>
                <w:ilvl w:val="0"/>
                <w:numId w:val="3"/>
              </w:numPr>
              <w:rPr>
                <w:rFonts w:ascii="Arial Narrow" w:hAnsi="Arial Narrow"/>
                <w:sz w:val="16"/>
                <w:szCs w:val="16"/>
              </w:rPr>
            </w:pPr>
            <w:r>
              <w:rPr>
                <w:rFonts w:ascii="Arial Narrow" w:hAnsi="Arial Narrow"/>
                <w:sz w:val="16"/>
                <w:szCs w:val="16"/>
              </w:rPr>
              <w:lastRenderedPageBreak/>
              <w:t xml:space="preserve">Exit </w:t>
            </w:r>
            <w:r>
              <w:rPr>
                <w:rFonts w:ascii="Arial Narrow" w:hAnsi="Arial Narrow"/>
                <w:sz w:val="16"/>
                <w:szCs w:val="16"/>
              </w:rPr>
              <w:lastRenderedPageBreak/>
              <w:t>ticket</w:t>
            </w:r>
          </w:p>
        </w:tc>
      </w:tr>
      <w:tr w:rsidR="00982DD8" w:rsidTr="0004521B">
        <w:tc>
          <w:tcPr>
            <w:tcW w:w="648" w:type="dxa"/>
            <w:vAlign w:val="center"/>
          </w:tcPr>
          <w:p w:rsidR="00982DD8" w:rsidRDefault="00FE2981" w:rsidP="003A4D15">
            <w:pPr>
              <w:jc w:val="center"/>
              <w:rPr>
                <w:rFonts w:ascii="Arial Narrow" w:hAnsi="Arial Narrow"/>
                <w:sz w:val="18"/>
              </w:rPr>
            </w:pPr>
            <w:r>
              <w:rPr>
                <w:rFonts w:ascii="Arial Narrow" w:hAnsi="Arial Narrow"/>
                <w:sz w:val="18"/>
              </w:rPr>
              <w:lastRenderedPageBreak/>
              <w:t xml:space="preserve">5 </w:t>
            </w:r>
            <w:proofErr w:type="spellStart"/>
            <w:r>
              <w:rPr>
                <w:rFonts w:ascii="Arial Narrow" w:hAnsi="Arial Narrow"/>
                <w:sz w:val="18"/>
              </w:rPr>
              <w:t>mins</w:t>
            </w:r>
            <w:proofErr w:type="spellEnd"/>
          </w:p>
        </w:tc>
        <w:tc>
          <w:tcPr>
            <w:tcW w:w="918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Pr="0004521B" w:rsidRDefault="00134BF2" w:rsidP="00134BF2">
            <w:pPr>
              <w:tabs>
                <w:tab w:val="left" w:pos="284"/>
              </w:tabs>
              <w:rPr>
                <w:rFonts w:ascii="Arial Narrow" w:hAnsi="Arial Narrow"/>
                <w:sz w:val="20"/>
                <w:szCs w:val="20"/>
              </w:rPr>
            </w:pPr>
            <w:r w:rsidRPr="0004521B">
              <w:rPr>
                <w:rFonts w:ascii="Arial Narrow" w:hAnsi="Arial Narrow"/>
                <w:sz w:val="20"/>
                <w:szCs w:val="20"/>
              </w:rPr>
              <w:t xml:space="preserve">Why does this matter?—Ball toss and timed closing, lead by a student to have each student in the room explain why something we learned today matters to the course, to them, to their community, etc. Responses can be content or skill based. </w:t>
            </w:r>
          </w:p>
        </w:tc>
        <w:tc>
          <w:tcPr>
            <w:tcW w:w="108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420A4" w:rsidRPr="001F65E6" w:rsidRDefault="009420A4" w:rsidP="00134BF2">
            <w:pPr>
              <w:ind w:left="360"/>
              <w:rPr>
                <w:rFonts w:ascii="Arial Narrow" w:hAnsi="Arial Narrow"/>
                <w:sz w:val="16"/>
                <w:szCs w:val="16"/>
              </w:rPr>
            </w:pPr>
          </w:p>
        </w:tc>
      </w:tr>
      <w:tr w:rsidR="00982DD8" w:rsidTr="0004521B">
        <w:tc>
          <w:tcPr>
            <w:tcW w:w="648" w:type="dxa"/>
            <w:vAlign w:val="center"/>
          </w:tcPr>
          <w:p w:rsidR="00982DD8" w:rsidRDefault="00982DD8">
            <w:pPr>
              <w:jc w:val="center"/>
              <w:rPr>
                <w:rFonts w:ascii="Arial Narrow" w:hAnsi="Arial Narrow"/>
                <w:sz w:val="18"/>
              </w:rPr>
            </w:pPr>
          </w:p>
        </w:tc>
        <w:tc>
          <w:tcPr>
            <w:tcW w:w="918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FE2981" w:rsidP="00FE2981">
            <w:pPr>
              <w:tabs>
                <w:tab w:val="left" w:pos="284"/>
              </w:tabs>
              <w:rPr>
                <w:rFonts w:ascii="Arial Narrow" w:hAnsi="Arial Narrow"/>
                <w:sz w:val="18"/>
              </w:rPr>
            </w:pPr>
            <w:r>
              <w:rPr>
                <w:rFonts w:ascii="Arial Narrow" w:hAnsi="Arial Narrow"/>
                <w:sz w:val="18"/>
              </w:rPr>
              <w:t xml:space="preserve">Homework: </w:t>
            </w:r>
          </w:p>
        </w:tc>
        <w:tc>
          <w:tcPr>
            <w:tcW w:w="108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rsidP="00134BF2">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Default="00623AEB">
      <w:pPr>
        <w:rPr>
          <w:rFonts w:ascii="Arial Narrow" w:hAnsi="Arial Narrow"/>
        </w:rPr>
      </w:pPr>
    </w:p>
    <w:p w:rsidR="00623AEB" w:rsidRPr="001322E6" w:rsidRDefault="00623AEB">
      <w:pPr>
        <w:rPr>
          <w:rFonts w:ascii="Arial Narrow" w:hAnsi="Arial Narrow"/>
        </w:rPr>
      </w:pPr>
      <w:r w:rsidRPr="001322E6">
        <w:rPr>
          <w:rFonts w:ascii="Arial Narrow" w:hAnsi="Arial Narrow"/>
        </w:rPr>
        <w:t xml:space="preserve">Name: _______________________________     Date: ________________________            </w:t>
      </w:r>
      <w:r w:rsidR="001322E6">
        <w:rPr>
          <w:rFonts w:ascii="Arial Narrow" w:hAnsi="Arial Narrow"/>
        </w:rPr>
        <w:t xml:space="preserve">                       </w:t>
      </w:r>
      <w:r w:rsidRPr="001322E6">
        <w:rPr>
          <w:rFonts w:ascii="Arial Narrow" w:hAnsi="Arial Narrow"/>
          <w:b/>
        </w:rPr>
        <w:t>2.01 Exit ticket</w:t>
      </w:r>
    </w:p>
    <w:p w:rsidR="00623AEB" w:rsidRDefault="00623AEB"/>
    <w:p w:rsidR="00623AEB" w:rsidRDefault="00623AEB"/>
    <w:p w:rsidR="00623AEB" w:rsidRPr="00623AEB" w:rsidRDefault="00623AEB" w:rsidP="00623AEB">
      <w:pPr>
        <w:pStyle w:val="ListParagraph"/>
        <w:numPr>
          <w:ilvl w:val="0"/>
          <w:numId w:val="11"/>
        </w:numPr>
        <w:rPr>
          <w:rFonts w:ascii="Arial Narrow" w:hAnsi="Arial Narrow"/>
        </w:rPr>
      </w:pPr>
      <w:r>
        <w:rPr>
          <w:rFonts w:ascii="Arial Narrow" w:hAnsi="Arial Narrow"/>
        </w:rPr>
        <w:t>Cre</w:t>
      </w:r>
      <w:r w:rsidRPr="00785E8A">
        <w:t>a</w:t>
      </w:r>
      <w:r>
        <w:t xml:space="preserve">te </w:t>
      </w:r>
      <w:r w:rsidRPr="00785E8A">
        <w:t>a</w:t>
      </w:r>
      <w:r>
        <w:t xml:space="preserve"> timeline </w:t>
      </w:r>
      <w:r w:rsidR="001322E6">
        <w:t xml:space="preserve">below </w:t>
      </w:r>
      <w:r>
        <w:t>th</w:t>
      </w:r>
      <w:r w:rsidRPr="00785E8A">
        <w:t>a</w:t>
      </w:r>
      <w:r>
        <w:t>t includes key components of development in inf</w:t>
      </w:r>
      <w:r w:rsidRPr="00785E8A">
        <w:t>a</w:t>
      </w:r>
      <w:r w:rsidR="001322E6">
        <w:t xml:space="preserve">nts. Include </w:t>
      </w:r>
      <w:r w:rsidR="001322E6" w:rsidRPr="001878DD">
        <w:t>a</w:t>
      </w:r>
      <w:r w:rsidR="001322E6">
        <w:t>t le</w:t>
      </w:r>
      <w:r w:rsidR="001322E6" w:rsidRPr="001878DD">
        <w:t>a</w:t>
      </w:r>
      <w:r w:rsidR="001322E6">
        <w:t>st 2 physic</w:t>
      </w:r>
      <w:r w:rsidR="001322E6" w:rsidRPr="001878DD">
        <w:t>a</w:t>
      </w:r>
      <w:r w:rsidR="001322E6">
        <w:t>l, 2 soci</w:t>
      </w:r>
      <w:r w:rsidR="001322E6" w:rsidRPr="001878DD">
        <w:t>a</w:t>
      </w:r>
      <w:r w:rsidR="001322E6">
        <w:t>l/emotion</w:t>
      </w:r>
      <w:r w:rsidR="001322E6" w:rsidRPr="001878DD">
        <w:t>a</w:t>
      </w:r>
      <w:r w:rsidR="001322E6">
        <w:t xml:space="preserve">l </w:t>
      </w:r>
      <w:r w:rsidR="001322E6" w:rsidRPr="001878DD">
        <w:t>a</w:t>
      </w:r>
      <w:r w:rsidR="001322E6">
        <w:t>nd 2 intellectu</w:t>
      </w:r>
      <w:r w:rsidR="001322E6" w:rsidRPr="001878DD">
        <w:t>a</w:t>
      </w:r>
      <w:r w:rsidR="001322E6">
        <w:t xml:space="preserve">l developments. </w:t>
      </w:r>
      <w:r w:rsidR="001322E6" w:rsidRPr="001322E6">
        <w:rPr>
          <w:b/>
        </w:rPr>
        <w:t>(3 points)</w:t>
      </w:r>
    </w:p>
    <w:p w:rsidR="00623AEB" w:rsidRDefault="00623AEB" w:rsidP="00623AEB">
      <w:pPr>
        <w:rPr>
          <w:rFonts w:ascii="Arial Narrow" w:hAnsi="Arial Narrow"/>
        </w:rPr>
      </w:pPr>
    </w:p>
    <w:p w:rsidR="00623AEB" w:rsidRDefault="00623AEB" w:rsidP="00623AEB">
      <w:pPr>
        <w:rPr>
          <w:rFonts w:ascii="Arial Narrow" w:hAnsi="Arial Narrow"/>
        </w:rPr>
      </w:pPr>
    </w:p>
    <w:p w:rsidR="001322E6" w:rsidRDefault="001322E6" w:rsidP="00623AEB">
      <w:pPr>
        <w:rPr>
          <w:rFonts w:ascii="Arial Narrow" w:hAnsi="Arial Narrow"/>
        </w:rPr>
      </w:pPr>
    </w:p>
    <w:p w:rsidR="001322E6" w:rsidRDefault="001322E6" w:rsidP="00623AEB">
      <w:pPr>
        <w:rPr>
          <w:rFonts w:ascii="Arial Narrow" w:hAnsi="Arial Narrow"/>
        </w:rPr>
      </w:pPr>
    </w:p>
    <w:p w:rsidR="001322E6" w:rsidRDefault="001322E6" w:rsidP="00623AEB">
      <w:pPr>
        <w:rPr>
          <w:rFonts w:ascii="Arial Narrow" w:hAnsi="Arial Narrow"/>
        </w:rPr>
      </w:pPr>
    </w:p>
    <w:p w:rsidR="001322E6" w:rsidRDefault="001322E6" w:rsidP="00623AEB">
      <w:pPr>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Wh</w:t>
      </w:r>
      <w:r w:rsidRPr="00785E8A">
        <w:t>a</w:t>
      </w:r>
      <w:r>
        <w:t>t is the gr</w:t>
      </w:r>
      <w:r w:rsidRPr="00785E8A">
        <w:t>a</w:t>
      </w:r>
      <w:r>
        <w:t xml:space="preserve">sping reflex? </w:t>
      </w:r>
      <w:r w:rsidRPr="001322E6">
        <w:rPr>
          <w:b/>
        </w:rPr>
        <w:t>(1 point)</w:t>
      </w:r>
    </w:p>
    <w:p w:rsidR="001322E6" w:rsidRDefault="001322E6" w:rsidP="001322E6">
      <w:pPr>
        <w:pStyle w:val="ListParagrap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22E6" w:rsidRDefault="001322E6" w:rsidP="001322E6">
      <w:pPr>
        <w:pStyle w:val="ListParagraph"/>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Wh</w:t>
      </w:r>
      <w:r w:rsidRPr="00785E8A">
        <w:t>a</w:t>
      </w:r>
      <w:r>
        <w:t>t is the rooting reflex?</w:t>
      </w:r>
      <w:r w:rsidRPr="001322E6">
        <w:rPr>
          <w:b/>
        </w:rPr>
        <w:t xml:space="preserve"> (1 point)</w:t>
      </w:r>
    </w:p>
    <w:p w:rsidR="001322E6" w:rsidRPr="001322E6" w:rsidRDefault="001322E6" w:rsidP="001322E6">
      <w:pPr>
        <w:pStyle w:val="ListParagraph"/>
        <w:rPr>
          <w:rFonts w:ascii="Arial Narrow" w:hAnsi="Arial Narrow"/>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22E6" w:rsidRDefault="001322E6" w:rsidP="001322E6">
      <w:pPr>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Wh</w:t>
      </w:r>
      <w:r w:rsidRPr="00785E8A">
        <w:t>a</w:t>
      </w:r>
      <w:r>
        <w:t>t is m</w:t>
      </w:r>
      <w:r w:rsidRPr="00785E8A">
        <w:t>a</w:t>
      </w:r>
      <w:r>
        <w:t>tur</w:t>
      </w:r>
      <w:r w:rsidRPr="00785E8A">
        <w:t>a</w:t>
      </w:r>
      <w:r>
        <w:t xml:space="preserve">tion? </w:t>
      </w:r>
      <w:r w:rsidRPr="001322E6">
        <w:rPr>
          <w:b/>
        </w:rPr>
        <w:t>(1 point)</w:t>
      </w:r>
    </w:p>
    <w:p w:rsidR="001322E6" w:rsidRPr="001322E6" w:rsidRDefault="001322E6" w:rsidP="001322E6">
      <w:pPr>
        <w:pStyle w:val="ListParagraph"/>
        <w:rPr>
          <w:rFonts w:ascii="Arial Narrow" w:hAnsi="Arial Narrow"/>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22E6" w:rsidRDefault="001322E6" w:rsidP="001322E6">
      <w:pPr>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Wh</w:t>
      </w:r>
      <w:r w:rsidRPr="00785E8A">
        <w:t>a</w:t>
      </w:r>
      <w:r>
        <w:t>t is le</w:t>
      </w:r>
      <w:r w:rsidRPr="00785E8A">
        <w:t>a</w:t>
      </w:r>
      <w:r>
        <w:t xml:space="preserve">rning? </w:t>
      </w:r>
      <w:r w:rsidRPr="001322E6">
        <w:rPr>
          <w:b/>
        </w:rPr>
        <w:t>(1 point)</w:t>
      </w:r>
    </w:p>
    <w:p w:rsidR="001322E6" w:rsidRDefault="001322E6" w:rsidP="001322E6">
      <w:pPr>
        <w:pStyle w:val="ListParagraph"/>
        <w:rPr>
          <w:rFonts w:ascii="Arial Narrow" w:hAnsi="Arial Narrow"/>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22E6" w:rsidRDefault="001322E6" w:rsidP="001322E6">
      <w:pPr>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How c</w:t>
      </w:r>
      <w:r w:rsidRPr="00785E8A">
        <w:t>a</w:t>
      </w:r>
      <w:r>
        <w:t>n underst</w:t>
      </w:r>
      <w:r w:rsidRPr="00785E8A">
        <w:t>a</w:t>
      </w:r>
      <w:r>
        <w:t>nding the m</w:t>
      </w:r>
      <w:r w:rsidRPr="00785E8A">
        <w:t>a</w:t>
      </w:r>
      <w:r>
        <w:t>tur</w:t>
      </w:r>
      <w:r w:rsidRPr="00785E8A">
        <w:t>a</w:t>
      </w:r>
      <w:r>
        <w:t>tion process help you better underst</w:t>
      </w:r>
      <w:r w:rsidRPr="00785E8A">
        <w:t>a</w:t>
      </w:r>
      <w:r>
        <w:t>nd inf</w:t>
      </w:r>
      <w:r w:rsidRPr="00785E8A">
        <w:t>a</w:t>
      </w:r>
      <w:r>
        <w:t xml:space="preserve">nts? </w:t>
      </w:r>
      <w:r>
        <w:rPr>
          <w:b/>
        </w:rPr>
        <w:t>(2</w:t>
      </w:r>
      <w:r w:rsidRPr="001322E6">
        <w:rPr>
          <w:b/>
        </w:rPr>
        <w:t xml:space="preserve"> points)</w:t>
      </w:r>
    </w:p>
    <w:p w:rsidR="001322E6" w:rsidRDefault="001322E6" w:rsidP="001322E6">
      <w:pPr>
        <w:pStyle w:val="ListParagrap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22E6" w:rsidRDefault="001322E6" w:rsidP="001322E6">
      <w:pPr>
        <w:rPr>
          <w:rFonts w:ascii="Arial Narrow" w:hAnsi="Arial Narrow"/>
        </w:rPr>
      </w:pPr>
    </w:p>
    <w:p w:rsidR="001322E6" w:rsidRPr="001322E6" w:rsidRDefault="001322E6" w:rsidP="001322E6">
      <w:pPr>
        <w:pStyle w:val="ListParagraph"/>
        <w:numPr>
          <w:ilvl w:val="0"/>
          <w:numId w:val="11"/>
        </w:numPr>
        <w:rPr>
          <w:rFonts w:ascii="Arial Narrow" w:hAnsi="Arial Narrow"/>
        </w:rPr>
      </w:pPr>
      <w:r>
        <w:rPr>
          <w:rFonts w:ascii="Arial Narrow" w:hAnsi="Arial Narrow"/>
        </w:rPr>
        <w:t>In your opinion, is inf</w:t>
      </w:r>
      <w:r w:rsidRPr="00785E8A">
        <w:t>a</w:t>
      </w:r>
      <w:r>
        <w:t>nt development more dependent on n</w:t>
      </w:r>
      <w:r w:rsidRPr="00785E8A">
        <w:t>a</w:t>
      </w:r>
      <w:r>
        <w:t>ture or nurture? Expl</w:t>
      </w:r>
      <w:r w:rsidRPr="00785E8A">
        <w:t>a</w:t>
      </w:r>
      <w:r>
        <w:t>in your re</w:t>
      </w:r>
      <w:r w:rsidRPr="00785E8A">
        <w:t>a</w:t>
      </w:r>
      <w:r>
        <w:t xml:space="preserve">soning. </w:t>
      </w:r>
      <w:r w:rsidRPr="001322E6">
        <w:rPr>
          <w:b/>
        </w:rPr>
        <w:t>(1 point)</w:t>
      </w:r>
    </w:p>
    <w:p w:rsidR="001322E6" w:rsidRDefault="001322E6" w:rsidP="001322E6">
      <w:pPr>
        <w:pStyle w:val="ListParagraph"/>
        <w:rPr>
          <w:b/>
        </w:rPr>
      </w:pPr>
      <w:r>
        <w:rPr>
          <w:b/>
        </w:rPr>
        <w:t>______________________________________________________________________________________________________________________________________________________________________________________</w:t>
      </w:r>
      <w:r>
        <w:rPr>
          <w:b/>
        </w:rPr>
        <w:lastRenderedPageBreak/>
        <w:t>______________________________________________________________________________________________________________________________________________________________________________________</w:t>
      </w:r>
    </w:p>
    <w:p w:rsidR="001322E6" w:rsidRPr="001322E6" w:rsidRDefault="001322E6" w:rsidP="001322E6">
      <w:pPr>
        <w:pStyle w:val="ListParagraph"/>
        <w:rPr>
          <w:rFonts w:ascii="Arial Narrow" w:hAnsi="Arial Narrow"/>
        </w:rPr>
      </w:pPr>
    </w:p>
    <w:p w:rsidR="00077164" w:rsidRDefault="00077164" w:rsidP="00077164">
      <w:pPr>
        <w:rPr>
          <w:rFonts w:ascii="Arial Narrow" w:hAnsi="Arial Narrow"/>
          <w:b/>
        </w:rPr>
      </w:pPr>
      <w:r>
        <w:rPr>
          <w:rFonts w:ascii="Arial Narrow" w:hAnsi="Arial Narrow"/>
          <w:b/>
        </w:rPr>
        <w:t>N</w:t>
      </w:r>
      <w:r w:rsidRPr="00077164">
        <w:rPr>
          <w:rFonts w:ascii="Arial Narrow" w:hAnsi="Arial Narrow"/>
          <w:b/>
        </w:rPr>
        <w:t>a</w:t>
      </w:r>
      <w:r>
        <w:rPr>
          <w:rFonts w:ascii="Arial Narrow" w:hAnsi="Arial Narrow"/>
          <w:b/>
        </w:rPr>
        <w:t>me: _________________________________________                                                    2.0</w:t>
      </w:r>
      <w:r w:rsidRPr="00077164">
        <w:rPr>
          <w:rFonts w:ascii="Arial Narrow" w:hAnsi="Arial Narrow"/>
          <w:b/>
        </w:rPr>
        <w:t>1:</w:t>
      </w:r>
      <w:r>
        <w:rPr>
          <w:rFonts w:ascii="Arial Narrow" w:hAnsi="Arial Narrow"/>
          <w:b/>
        </w:rPr>
        <w:t xml:space="preserve"> Pr</w:t>
      </w:r>
      <w:r w:rsidRPr="00077164">
        <w:rPr>
          <w:rFonts w:ascii="Arial Narrow" w:hAnsi="Arial Narrow"/>
          <w:b/>
        </w:rPr>
        <w:t>a</w:t>
      </w:r>
      <w:r>
        <w:rPr>
          <w:rFonts w:ascii="Arial Narrow" w:hAnsi="Arial Narrow"/>
          <w:b/>
        </w:rPr>
        <w:t>ctice Scen</w:t>
      </w:r>
      <w:r w:rsidRPr="00077164">
        <w:rPr>
          <w:rFonts w:ascii="Arial Narrow" w:hAnsi="Arial Narrow"/>
          <w:b/>
        </w:rPr>
        <w:t>a</w:t>
      </w:r>
      <w:r>
        <w:rPr>
          <w:rFonts w:ascii="Arial Narrow" w:hAnsi="Arial Narrow"/>
          <w:b/>
        </w:rPr>
        <w:t>rios</w:t>
      </w:r>
    </w:p>
    <w:p w:rsidR="00077164" w:rsidRDefault="00077164" w:rsidP="00077164">
      <w:pPr>
        <w:rPr>
          <w:rFonts w:ascii="Arial Narrow" w:hAnsi="Arial Narrow"/>
          <w:b/>
        </w:rPr>
      </w:pPr>
    </w:p>
    <w:p w:rsidR="00077164" w:rsidRPr="00077164" w:rsidRDefault="00077164" w:rsidP="00077164">
      <w:pPr>
        <w:rPr>
          <w:rFonts w:ascii="Arial Narrow" w:hAnsi="Arial Narrow"/>
        </w:rPr>
      </w:pPr>
      <w:r w:rsidRPr="00077164">
        <w:rPr>
          <w:rFonts w:ascii="Arial Narrow" w:hAnsi="Arial Narrow"/>
          <w:b/>
        </w:rPr>
        <w:t>Directions: The people below are writing to you because they need your help.  Provide each person with advice using what we learned today.</w:t>
      </w:r>
      <w:r w:rsidRPr="00077164">
        <w:rPr>
          <w:rFonts w:ascii="Arial Narrow" w:hAnsi="Arial Narrow"/>
        </w:rPr>
        <w:t xml:space="preserve"> </w:t>
      </w:r>
    </w:p>
    <w:p w:rsidR="00077164" w:rsidRPr="00077164" w:rsidRDefault="00077164" w:rsidP="00077164">
      <w:pPr>
        <w:rPr>
          <w:rFonts w:ascii="Arial Narrow" w:hAnsi="Arial Narrow"/>
          <w:b/>
        </w:rPr>
      </w:pPr>
    </w:p>
    <w:p w:rsidR="00077164" w:rsidRPr="00077164" w:rsidRDefault="00077164" w:rsidP="00077164">
      <w:pPr>
        <w:rPr>
          <w:rFonts w:ascii="Arial Narrow" w:hAnsi="Arial Narrow"/>
          <w:b/>
        </w:rPr>
      </w:pPr>
      <w:r w:rsidRPr="00077164">
        <w:rPr>
          <w:rFonts w:ascii="Arial Narrow" w:hAnsi="Arial Narrow"/>
          <w:b/>
        </w:rPr>
        <w:t xml:space="preserve">Scenario 1: </w:t>
      </w:r>
    </w:p>
    <w:p w:rsidR="00077164" w:rsidRPr="00077164" w:rsidRDefault="00077164" w:rsidP="00077164">
      <w:pPr>
        <w:rPr>
          <w:rFonts w:ascii="Arial Narrow" w:hAnsi="Arial Narrow"/>
          <w:i/>
        </w:rPr>
      </w:pPr>
      <w:r w:rsidRPr="00077164">
        <w:rPr>
          <w:rFonts w:ascii="Arial Narrow" w:hAnsi="Arial Narrow"/>
          <w:i/>
        </w:rPr>
        <w:t xml:space="preserve">My name is Mrs. Worrisome, and I am very concerned about my daughter, Justine.  Justine is 4 months </w:t>
      </w:r>
      <w:proofErr w:type="gramStart"/>
      <w:r w:rsidRPr="00077164">
        <w:rPr>
          <w:rFonts w:ascii="Arial Narrow" w:hAnsi="Arial Narrow"/>
          <w:i/>
        </w:rPr>
        <w:t>old,</w:t>
      </w:r>
      <w:proofErr w:type="gramEnd"/>
      <w:r w:rsidRPr="00077164">
        <w:rPr>
          <w:rFonts w:ascii="Arial Narrow" w:hAnsi="Arial Narrow"/>
          <w:i/>
        </w:rPr>
        <w:t xml:space="preserve"> and she hasn’t begun to walk yet. I saw a </w:t>
      </w:r>
      <w:proofErr w:type="gramStart"/>
      <w:r w:rsidRPr="00077164">
        <w:rPr>
          <w:rFonts w:ascii="Arial Narrow" w:hAnsi="Arial Narrow"/>
          <w:i/>
        </w:rPr>
        <w:t>You</w:t>
      </w:r>
      <w:proofErr w:type="gramEnd"/>
      <w:r w:rsidRPr="00077164">
        <w:rPr>
          <w:rFonts w:ascii="Arial Narrow" w:hAnsi="Arial Narrow"/>
          <w:i/>
        </w:rPr>
        <w:t xml:space="preserve"> Tube clip recently of a girl who looked about her age waddling around and I am afraid that Justine is not a normal baby.</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i/>
        </w:rPr>
      </w:pPr>
      <w:r w:rsidRPr="00077164">
        <w:rPr>
          <w:rFonts w:ascii="Arial Narrow" w:hAnsi="Arial Narrow"/>
          <w:i/>
        </w:rPr>
        <w:t xml:space="preserve">You see, I have very high hopes for Justine’s future—I really want her to grow up and be a star track athlete like her father. I am afraid that she is developing too </w:t>
      </w:r>
      <w:proofErr w:type="gramStart"/>
      <w:r w:rsidRPr="00077164">
        <w:rPr>
          <w:rFonts w:ascii="Arial Narrow" w:hAnsi="Arial Narrow"/>
          <w:i/>
        </w:rPr>
        <w:t>slow</w:t>
      </w:r>
      <w:proofErr w:type="gramEnd"/>
      <w:r w:rsidRPr="00077164">
        <w:rPr>
          <w:rFonts w:ascii="Arial Narrow" w:hAnsi="Arial Narrow"/>
          <w:i/>
        </w:rPr>
        <w:t xml:space="preserve"> and that this means she won’t be able to become a runner later in life. </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i/>
        </w:rPr>
      </w:pPr>
      <w:r w:rsidRPr="00077164">
        <w:rPr>
          <w:rFonts w:ascii="Arial Narrow" w:hAnsi="Arial Narrow"/>
          <w:i/>
        </w:rPr>
        <w:t xml:space="preserve">I have been to the doctor, but he says Justine’s health is completely fine.  Even my husband, Mr. Worrisome, doesn’t seem to think that Justine’s inability to walk is a problem.  Can </w:t>
      </w:r>
      <w:r w:rsidRPr="00077164">
        <w:rPr>
          <w:rFonts w:ascii="Arial Narrow" w:hAnsi="Arial Narrow"/>
        </w:rPr>
        <w:t>you</w:t>
      </w:r>
      <w:r w:rsidRPr="00077164">
        <w:rPr>
          <w:rFonts w:ascii="Arial Narrow" w:hAnsi="Arial Narrow"/>
          <w:i/>
        </w:rPr>
        <w:t xml:space="preserve"> offer me any advice on this problem?! What is wrong with my daughter?!</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rPr>
      </w:pPr>
      <w:r w:rsidRPr="00077164">
        <w:rPr>
          <w:rFonts w:ascii="Arial Narrow" w:hAnsi="Arial Narrow"/>
        </w:rPr>
        <w:t>Your advice: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077164">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b/>
        </w:rPr>
      </w:pPr>
      <w:r w:rsidRPr="00077164">
        <w:rPr>
          <w:rFonts w:ascii="Arial Narrow" w:hAnsi="Arial Narrow"/>
          <w:b/>
        </w:rPr>
        <w:t>Scenario 2:</w:t>
      </w:r>
    </w:p>
    <w:p w:rsidR="00077164" w:rsidRPr="00077164" w:rsidRDefault="00077164" w:rsidP="00077164">
      <w:pPr>
        <w:rPr>
          <w:rFonts w:ascii="Arial Narrow" w:hAnsi="Arial Narrow"/>
          <w:i/>
        </w:rPr>
      </w:pPr>
      <w:r w:rsidRPr="00077164">
        <w:rPr>
          <w:rFonts w:ascii="Arial Narrow" w:hAnsi="Arial Narrow"/>
          <w:i/>
        </w:rPr>
        <w:t xml:space="preserve">My name is Sam, and I am 7 years old. I’m scared because I have an alien for a little </w:t>
      </w:r>
      <w:proofErr w:type="spellStart"/>
      <w:r w:rsidRPr="00077164">
        <w:rPr>
          <w:rFonts w:ascii="Arial Narrow" w:hAnsi="Arial Narrow"/>
          <w:i/>
        </w:rPr>
        <w:t>brother.My</w:t>
      </w:r>
      <w:proofErr w:type="spellEnd"/>
      <w:r w:rsidRPr="00077164">
        <w:rPr>
          <w:rFonts w:ascii="Arial Narrow" w:hAnsi="Arial Narrow"/>
          <w:i/>
        </w:rPr>
        <w:t xml:space="preserve"> brother, Devin, is 11 months old. Everybody thinks that he is the cutest baby they have ever seen, but he is definitely an alien. All day he cries and whines and the weirdest words come out of his mouth. It must be alien language.  All he says is “</w:t>
      </w:r>
      <w:proofErr w:type="spellStart"/>
      <w:r w:rsidRPr="00077164">
        <w:rPr>
          <w:rFonts w:ascii="Arial Narrow" w:hAnsi="Arial Narrow"/>
          <w:i/>
        </w:rPr>
        <w:t>babababaaaaaaa</w:t>
      </w:r>
      <w:proofErr w:type="spellEnd"/>
      <w:r w:rsidRPr="00077164">
        <w:rPr>
          <w:rFonts w:ascii="Arial Narrow" w:hAnsi="Arial Narrow"/>
          <w:i/>
        </w:rPr>
        <w:t xml:space="preserve"> </w:t>
      </w:r>
      <w:proofErr w:type="spellStart"/>
      <w:r w:rsidRPr="00077164">
        <w:rPr>
          <w:rFonts w:ascii="Arial Narrow" w:hAnsi="Arial Narrow"/>
          <w:i/>
        </w:rPr>
        <w:t>wooooooooooooo</w:t>
      </w:r>
      <w:proofErr w:type="spellEnd"/>
      <w:r w:rsidRPr="00077164">
        <w:rPr>
          <w:rFonts w:ascii="Arial Narrow" w:hAnsi="Arial Narrow"/>
          <w:i/>
        </w:rPr>
        <w:t>.”  No real person would say those alien words, right?</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i/>
        </w:rPr>
      </w:pPr>
      <w:r w:rsidRPr="00077164">
        <w:rPr>
          <w:rFonts w:ascii="Arial Narrow" w:hAnsi="Arial Narrow"/>
          <w:i/>
        </w:rPr>
        <w:t xml:space="preserve">Another thing that I know makes him an alien.  When he was a really little baby, he didn’t move like an alien. Every time I would try to play with him, if I put my finger near his hand, he would grab it like an alien creature! He didn’t need to grab my finger, but the little alien would grab it every time it was close to his hand. Everybody thinks he is so cute…but I know that someday Devin the alien baby is going to do something really crazy that the </w:t>
      </w:r>
      <w:proofErr w:type="spellStart"/>
      <w:r w:rsidRPr="00077164">
        <w:rPr>
          <w:rFonts w:ascii="Arial Narrow" w:hAnsi="Arial Narrow"/>
          <w:i/>
        </w:rPr>
        <w:t>grown ups</w:t>
      </w:r>
      <w:proofErr w:type="spellEnd"/>
      <w:r w:rsidRPr="00077164">
        <w:rPr>
          <w:rFonts w:ascii="Arial Narrow" w:hAnsi="Arial Narrow"/>
          <w:i/>
        </w:rPr>
        <w:t xml:space="preserve"> will finally notice. </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rPr>
      </w:pPr>
      <w:r w:rsidRPr="00077164">
        <w:rPr>
          <w:rFonts w:ascii="Arial Narrow" w:hAnsi="Arial Narrow"/>
        </w:rPr>
        <w:t>Your advice: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077164">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Default="00077164" w:rsidP="00077164">
      <w:pPr>
        <w:rPr>
          <w:rFonts w:ascii="Arial Narrow" w:hAnsi="Arial Narrow"/>
          <w:b/>
        </w:rPr>
      </w:pPr>
    </w:p>
    <w:p w:rsidR="00077164" w:rsidRDefault="00077164" w:rsidP="00077164">
      <w:pPr>
        <w:rPr>
          <w:rFonts w:ascii="Arial Narrow" w:hAnsi="Arial Narrow"/>
          <w:b/>
        </w:rPr>
      </w:pPr>
    </w:p>
    <w:p w:rsidR="00077164" w:rsidRPr="00077164" w:rsidRDefault="00077164" w:rsidP="00077164">
      <w:pPr>
        <w:rPr>
          <w:rFonts w:ascii="Arial Narrow" w:hAnsi="Arial Narrow"/>
          <w:b/>
        </w:rPr>
      </w:pPr>
      <w:r w:rsidRPr="00077164">
        <w:rPr>
          <w:rFonts w:ascii="Arial Narrow" w:hAnsi="Arial Narrow"/>
          <w:b/>
        </w:rPr>
        <w:t>Scenario 3:</w:t>
      </w:r>
    </w:p>
    <w:p w:rsidR="00077164" w:rsidRPr="00077164" w:rsidRDefault="00077164" w:rsidP="00077164">
      <w:pPr>
        <w:rPr>
          <w:rFonts w:ascii="Arial Narrow" w:hAnsi="Arial Narrow"/>
          <w:i/>
        </w:rPr>
      </w:pPr>
      <w:r w:rsidRPr="00077164">
        <w:rPr>
          <w:rFonts w:ascii="Arial Narrow" w:hAnsi="Arial Narrow"/>
          <w:i/>
        </w:rPr>
        <w:t xml:space="preserve">My name is </w:t>
      </w:r>
      <w:proofErr w:type="spellStart"/>
      <w:r w:rsidRPr="00077164">
        <w:rPr>
          <w:rFonts w:ascii="Arial Narrow" w:hAnsi="Arial Narrow"/>
          <w:i/>
        </w:rPr>
        <w:t>Tramira</w:t>
      </w:r>
      <w:proofErr w:type="spellEnd"/>
      <w:r w:rsidRPr="00077164">
        <w:rPr>
          <w:rFonts w:ascii="Arial Narrow" w:hAnsi="Arial Narrow"/>
          <w:i/>
        </w:rPr>
        <w:t>, and I am taking a Developmental Psychology class at Gonzaga University, also known as the best college in the world.  I am really confused about my research project for this class, and I’m worried that I won’t get a good grade.</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i/>
        </w:rPr>
      </w:pPr>
      <w:r w:rsidRPr="00077164">
        <w:rPr>
          <w:rFonts w:ascii="Arial Narrow" w:hAnsi="Arial Narrow"/>
          <w:i/>
        </w:rPr>
        <w:t>I have been observing two young twin boys named Joey and Trevor for my research.  I am trying to gather evidence about if Joey and Trevor will learn to walk at the same time. My hypothesis is that since they are twins with the same genetic make-up, they will reach these steps at almost exactly the same point in time, but my evidence is proving my hypothesis almost completely wrong!</w:t>
      </w:r>
    </w:p>
    <w:p w:rsidR="00077164" w:rsidRPr="00077164" w:rsidRDefault="00077164" w:rsidP="00077164">
      <w:pPr>
        <w:rPr>
          <w:rFonts w:ascii="Arial Narrow" w:hAnsi="Arial Narrow"/>
          <w:i/>
        </w:rPr>
      </w:pPr>
    </w:p>
    <w:p w:rsidR="00077164" w:rsidRPr="00077164" w:rsidRDefault="00077164" w:rsidP="00077164">
      <w:pPr>
        <w:rPr>
          <w:rFonts w:ascii="Arial Narrow" w:hAnsi="Arial Narrow"/>
          <w:i/>
        </w:rPr>
      </w:pPr>
      <w:r w:rsidRPr="00077164">
        <w:rPr>
          <w:rFonts w:ascii="Arial Narrow" w:hAnsi="Arial Narrow"/>
          <w:i/>
        </w:rPr>
        <w:t xml:space="preserve">Joey is already beginning to stand on his own, while Trevor is still trying to walk by holding onto furniture.  I know that the concept of maturation means that children should grow and develop at the same rate—so why is this happening?!? I am nervous that I shouldn’t study psychology since my hypothesis seems to be completely wrong. </w:t>
      </w:r>
    </w:p>
    <w:p w:rsidR="001322E6" w:rsidRPr="00077164" w:rsidRDefault="001322E6" w:rsidP="001322E6">
      <w:pPr>
        <w:rPr>
          <w:rFonts w:ascii="Arial Narrow" w:hAnsi="Arial Narrow"/>
        </w:rPr>
      </w:pPr>
    </w:p>
    <w:p w:rsidR="00077164" w:rsidRPr="00077164" w:rsidRDefault="00077164" w:rsidP="00077164">
      <w:pPr>
        <w:rPr>
          <w:rFonts w:ascii="Arial Narrow" w:hAnsi="Arial Narrow"/>
        </w:rPr>
      </w:pPr>
      <w:r w:rsidRPr="00077164">
        <w:rPr>
          <w:rFonts w:ascii="Arial Narrow" w:hAnsi="Arial Narrow"/>
        </w:rPr>
        <w:t>Your advice: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077164">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Default="00077164" w:rsidP="001322E6">
      <w:pPr>
        <w:rPr>
          <w:rFonts w:ascii="Arial Narrow" w:hAnsi="Arial Narrow"/>
        </w:rPr>
      </w:pPr>
    </w:p>
    <w:p w:rsidR="00077164" w:rsidRPr="00077164" w:rsidRDefault="00077164" w:rsidP="00077164">
      <w:pPr>
        <w:rPr>
          <w:rFonts w:ascii="Arial Narrow" w:hAnsi="Arial Narrow"/>
          <w:b/>
        </w:rPr>
      </w:pPr>
      <w:r>
        <w:rPr>
          <w:rFonts w:ascii="Arial Narrow" w:hAnsi="Arial Narrow"/>
          <w:b/>
        </w:rPr>
        <w:t>Scenario 4</w:t>
      </w:r>
      <w:r w:rsidRPr="00077164">
        <w:rPr>
          <w:rFonts w:ascii="Arial Narrow" w:hAnsi="Arial Narrow"/>
          <w:b/>
        </w:rPr>
        <w:t>:</w:t>
      </w:r>
      <w:r>
        <w:rPr>
          <w:rFonts w:ascii="Arial Narrow" w:hAnsi="Arial Narrow"/>
          <w:b/>
        </w:rPr>
        <w:t xml:space="preserve"> Cre</w:t>
      </w:r>
      <w:r w:rsidRPr="00077164">
        <w:rPr>
          <w:rFonts w:ascii="Arial Narrow" w:hAnsi="Arial Narrow"/>
          <w:b/>
        </w:rPr>
        <w:t>a</w:t>
      </w:r>
      <w:r>
        <w:rPr>
          <w:rFonts w:ascii="Arial Narrow" w:hAnsi="Arial Narrow"/>
          <w:b/>
        </w:rPr>
        <w:t xml:space="preserve">te your own, </w:t>
      </w:r>
      <w:proofErr w:type="gramStart"/>
      <w:r>
        <w:rPr>
          <w:rFonts w:ascii="Arial Narrow" w:hAnsi="Arial Narrow"/>
          <w:b/>
        </w:rPr>
        <w:t>then</w:t>
      </w:r>
      <w:proofErr w:type="gramEnd"/>
      <w:r>
        <w:rPr>
          <w:rFonts w:ascii="Arial Narrow" w:hAnsi="Arial Narrow"/>
          <w:b/>
        </w:rPr>
        <w:t xml:space="preserve"> provide the person with </w:t>
      </w:r>
      <w:r w:rsidRPr="00077164">
        <w:rPr>
          <w:rFonts w:ascii="Arial Narrow" w:hAnsi="Arial Narrow"/>
          <w:b/>
        </w:rPr>
        <w:t>a</w:t>
      </w:r>
      <w:r>
        <w:rPr>
          <w:rFonts w:ascii="Arial Narrow" w:hAnsi="Arial Narrow"/>
          <w:b/>
        </w:rPr>
        <w:t xml:space="preserve">dvice. </w:t>
      </w:r>
    </w:p>
    <w:p w:rsidR="00077164" w:rsidRDefault="00077164" w:rsidP="00077164">
      <w:pPr>
        <w:rPr>
          <w:rFonts w:ascii="Arial Narrow" w:hAnsi="Arial Narrow"/>
        </w:rPr>
      </w:pPr>
      <w:r>
        <w:rPr>
          <w:rFonts w:ascii="Arial Narrow" w:hAnsi="Arial Narrow"/>
        </w:rPr>
        <w:t>The scen</w:t>
      </w:r>
      <w:r w:rsidRPr="00077164">
        <w:rPr>
          <w:rFonts w:ascii="Arial Narrow" w:hAnsi="Arial Narrow"/>
        </w:rPr>
        <w:t>a</w:t>
      </w:r>
      <w:r>
        <w:rPr>
          <w:rFonts w:ascii="Arial Narrow" w:hAnsi="Arial Narrow"/>
        </w:rPr>
        <w:t>rio:</w:t>
      </w:r>
    </w:p>
    <w:p w:rsidR="00077164" w:rsidRPr="00077164" w:rsidRDefault="00077164" w:rsidP="00077164">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077164">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Pr="00077164" w:rsidRDefault="00077164" w:rsidP="00CD0B37">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Default="00077164" w:rsidP="00077164">
      <w:pPr>
        <w:rPr>
          <w:rFonts w:ascii="Arial Narrow" w:hAnsi="Arial Narrow"/>
        </w:rPr>
      </w:pPr>
    </w:p>
    <w:p w:rsidR="00077164" w:rsidRPr="00077164" w:rsidRDefault="00077164" w:rsidP="00077164">
      <w:pPr>
        <w:rPr>
          <w:rFonts w:ascii="Arial Narrow" w:hAnsi="Arial Narrow"/>
        </w:rPr>
      </w:pPr>
      <w:r w:rsidRPr="00077164">
        <w:rPr>
          <w:rFonts w:ascii="Arial Narrow" w:hAnsi="Arial Narrow"/>
        </w:rPr>
        <w:t>Your advice: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7164" w:rsidRDefault="00077164" w:rsidP="001322E6">
      <w:pPr>
        <w:rPr>
          <w:rFonts w:ascii="Arial Narrow" w:hAnsi="Arial Narrow"/>
        </w:rPr>
      </w:pPr>
      <w:r w:rsidRPr="00077164">
        <w:rPr>
          <w:rFonts w:ascii="Arial Narrow" w:hAnsi="Arial Narrow"/>
        </w:rPr>
        <w:t>____________________________________________________________________________________________________________________________________________________________________________________________________</w:t>
      </w:r>
    </w:p>
    <w:p w:rsidR="00CD0B37" w:rsidRDefault="00CD0B37" w:rsidP="001322E6">
      <w:pPr>
        <w:rPr>
          <w:rFonts w:ascii="Arial Narrow" w:hAnsi="Arial Narrow"/>
        </w:rPr>
      </w:pPr>
    </w:p>
    <w:p w:rsidR="00CD0B37" w:rsidRDefault="00CD0B37" w:rsidP="00CD0B37">
      <w:pPr>
        <w:rPr>
          <w:rFonts w:ascii="Californian FB" w:hAnsi="Californian FB"/>
          <w:b/>
          <w:sz w:val="40"/>
          <w:szCs w:val="40"/>
        </w:rPr>
      </w:pPr>
    </w:p>
    <w:p w:rsidR="00CD0B37" w:rsidRDefault="00CD0B37" w:rsidP="00CD0B37">
      <w:pPr>
        <w:rPr>
          <w:rFonts w:ascii="Californian FB" w:hAnsi="Californian FB"/>
          <w:b/>
          <w:sz w:val="40"/>
          <w:szCs w:val="40"/>
        </w:rPr>
      </w:pPr>
    </w:p>
    <w:p w:rsidR="00CD0B37" w:rsidRDefault="00CD0B37" w:rsidP="00CD0B37">
      <w:pPr>
        <w:rPr>
          <w:rFonts w:ascii="Californian FB" w:hAnsi="Californian FB"/>
          <w:b/>
          <w:sz w:val="40"/>
          <w:szCs w:val="40"/>
        </w:rPr>
      </w:pPr>
    </w:p>
    <w:p w:rsidR="00CD0B37" w:rsidRDefault="00CD0B37" w:rsidP="00CD0B37">
      <w:pPr>
        <w:rPr>
          <w:rFonts w:ascii="Californian FB" w:hAnsi="Californian FB"/>
          <w:b/>
          <w:sz w:val="40"/>
          <w:szCs w:val="40"/>
        </w:rPr>
      </w:pPr>
      <w:r>
        <w:rPr>
          <w:rFonts w:ascii="Californian FB" w:hAnsi="Californian FB"/>
          <w:b/>
          <w:noProof/>
          <w:sz w:val="40"/>
          <w:szCs w:val="40"/>
        </w:rPr>
        <w:lastRenderedPageBreak/>
        <w:drawing>
          <wp:anchor distT="0" distB="0" distL="114300" distR="114300" simplePos="0" relativeHeight="251659264" behindDoc="0" locked="0" layoutInCell="1" allowOverlap="1">
            <wp:simplePos x="0" y="0"/>
            <wp:positionH relativeFrom="column">
              <wp:posOffset>4953000</wp:posOffset>
            </wp:positionH>
            <wp:positionV relativeFrom="paragraph">
              <wp:posOffset>-161925</wp:posOffset>
            </wp:positionV>
            <wp:extent cx="1819275" cy="857250"/>
            <wp:effectExtent l="19050" t="0" r="9525" b="0"/>
            <wp:wrapSquare wrapText="bothSides"/>
            <wp:docPr id="2" name="Picture 47" descr="C:\Documents and Settings\mpthornton\Local Settings\Temporary Internet Files\Content.IE5\T7RJLXS2\dglxasset[2].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Documents and Settings\mpthornton\Local Settings\Temporary Internet Files\Content.IE5\T7RJLXS2\dglxasset[2].aspx"/>
                    <pic:cNvPicPr>
                      <a:picLocks noChangeAspect="1" noChangeArrowheads="1"/>
                    </pic:cNvPicPr>
                  </pic:nvPicPr>
                  <pic:blipFill>
                    <a:blip r:embed="rId5" cstate="print"/>
                    <a:srcRect/>
                    <a:stretch>
                      <a:fillRect/>
                    </a:stretch>
                  </pic:blipFill>
                  <pic:spPr bwMode="auto">
                    <a:xfrm>
                      <a:off x="0" y="0"/>
                      <a:ext cx="1819275" cy="857250"/>
                    </a:xfrm>
                    <a:prstGeom prst="rect">
                      <a:avLst/>
                    </a:prstGeom>
                    <a:noFill/>
                    <a:ln w="9525">
                      <a:noFill/>
                      <a:miter lim="800000"/>
                      <a:headEnd/>
                      <a:tailEnd/>
                    </a:ln>
                  </pic:spPr>
                </pic:pic>
              </a:graphicData>
            </a:graphic>
          </wp:anchor>
        </w:drawing>
      </w:r>
      <w:r w:rsidRPr="004D658B">
        <w:rPr>
          <w:rFonts w:ascii="Californian FB" w:hAnsi="Californian FB"/>
          <w:b/>
          <w:sz w:val="40"/>
          <w:szCs w:val="40"/>
        </w:rPr>
        <w:t>RAFT Writing Assignment</w:t>
      </w:r>
    </w:p>
    <w:p w:rsidR="00CD0B37" w:rsidRPr="00851880" w:rsidRDefault="00CD0B37" w:rsidP="00CD0B37">
      <w:pPr>
        <w:rPr>
          <w:rFonts w:ascii="Californian FB" w:hAnsi="Californian FB"/>
          <w:b/>
          <w:sz w:val="40"/>
          <w:szCs w:val="40"/>
        </w:rPr>
      </w:pPr>
      <w:r w:rsidRPr="004D658B">
        <w:rPr>
          <w:rFonts w:ascii="Californian FB" w:hAnsi="Californian FB"/>
          <w:b/>
          <w:sz w:val="30"/>
          <w:szCs w:val="30"/>
        </w:rPr>
        <w:t>DIRECTIONS</w:t>
      </w:r>
      <w:r w:rsidRPr="004D658B">
        <w:rPr>
          <w:rFonts w:ascii="Californian FB" w:hAnsi="Californian FB"/>
          <w:sz w:val="30"/>
          <w:szCs w:val="30"/>
        </w:rPr>
        <w:t>: Choose one of the columns below.  Each gives you a role (or character), and audience you’re talking to, a format or type of writing, and a topic.  Create a piece of writing based on the details in the row you chose.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7"/>
        <w:gridCol w:w="1871"/>
        <w:gridCol w:w="1863"/>
        <w:gridCol w:w="5235"/>
      </w:tblGrid>
      <w:tr w:rsidR="00CD0B37" w:rsidRPr="00643D6C" w:rsidTr="00F43E37">
        <w:tc>
          <w:tcPr>
            <w:tcW w:w="2047" w:type="dxa"/>
            <w:shd w:val="clear" w:color="auto" w:fill="BFBFBF"/>
            <w:vAlign w:val="center"/>
          </w:tcPr>
          <w:p w:rsidR="00CD0B37" w:rsidRPr="00933359" w:rsidRDefault="00CD0B37" w:rsidP="00F43E37">
            <w:pPr>
              <w:jc w:val="center"/>
              <w:rPr>
                <w:rFonts w:ascii="Californian FB" w:hAnsi="Californian FB"/>
                <w:b/>
                <w:sz w:val="40"/>
                <w:szCs w:val="40"/>
              </w:rPr>
            </w:pPr>
            <w:r w:rsidRPr="00933359">
              <w:rPr>
                <w:rFonts w:ascii="Californian FB" w:hAnsi="Californian FB"/>
                <w:b/>
                <w:sz w:val="40"/>
                <w:szCs w:val="40"/>
              </w:rPr>
              <w:t>Role</w:t>
            </w:r>
          </w:p>
        </w:tc>
        <w:tc>
          <w:tcPr>
            <w:tcW w:w="1871" w:type="dxa"/>
            <w:shd w:val="clear" w:color="auto" w:fill="BFBFBF"/>
            <w:vAlign w:val="center"/>
          </w:tcPr>
          <w:p w:rsidR="00CD0B37" w:rsidRPr="00933359" w:rsidRDefault="00CD0B37" w:rsidP="00F43E37">
            <w:pPr>
              <w:jc w:val="center"/>
              <w:rPr>
                <w:rFonts w:ascii="Californian FB" w:hAnsi="Californian FB"/>
                <w:b/>
                <w:sz w:val="40"/>
                <w:szCs w:val="40"/>
              </w:rPr>
            </w:pPr>
            <w:r w:rsidRPr="00933359">
              <w:rPr>
                <w:rFonts w:ascii="Californian FB" w:hAnsi="Californian FB"/>
                <w:b/>
                <w:sz w:val="40"/>
                <w:szCs w:val="40"/>
              </w:rPr>
              <w:t>Audience</w:t>
            </w:r>
          </w:p>
        </w:tc>
        <w:tc>
          <w:tcPr>
            <w:tcW w:w="1863" w:type="dxa"/>
            <w:shd w:val="clear" w:color="auto" w:fill="BFBFBF"/>
            <w:vAlign w:val="center"/>
          </w:tcPr>
          <w:p w:rsidR="00CD0B37" w:rsidRPr="00933359" w:rsidRDefault="00CD0B37" w:rsidP="00F43E37">
            <w:pPr>
              <w:jc w:val="center"/>
              <w:rPr>
                <w:rFonts w:ascii="Californian FB" w:hAnsi="Californian FB"/>
                <w:b/>
                <w:sz w:val="40"/>
                <w:szCs w:val="40"/>
              </w:rPr>
            </w:pPr>
            <w:r w:rsidRPr="00933359">
              <w:rPr>
                <w:rFonts w:ascii="Californian FB" w:hAnsi="Californian FB"/>
                <w:b/>
                <w:sz w:val="40"/>
                <w:szCs w:val="40"/>
              </w:rPr>
              <w:t>Format</w:t>
            </w:r>
          </w:p>
        </w:tc>
        <w:tc>
          <w:tcPr>
            <w:tcW w:w="5235" w:type="dxa"/>
            <w:shd w:val="clear" w:color="auto" w:fill="BFBFBF"/>
            <w:vAlign w:val="center"/>
          </w:tcPr>
          <w:p w:rsidR="00CD0B37" w:rsidRPr="00933359" w:rsidRDefault="00CD0B37" w:rsidP="00F43E37">
            <w:pPr>
              <w:jc w:val="center"/>
              <w:rPr>
                <w:rFonts w:ascii="Californian FB" w:hAnsi="Californian FB"/>
                <w:b/>
                <w:sz w:val="40"/>
                <w:szCs w:val="40"/>
              </w:rPr>
            </w:pPr>
            <w:r w:rsidRPr="00933359">
              <w:rPr>
                <w:rFonts w:ascii="Californian FB" w:hAnsi="Californian FB"/>
                <w:b/>
                <w:sz w:val="40"/>
                <w:szCs w:val="40"/>
              </w:rPr>
              <w:t>Topic</w:t>
            </w:r>
          </w:p>
        </w:tc>
      </w:tr>
      <w:tr w:rsidR="00CD0B37" w:rsidTr="00F43E37">
        <w:tc>
          <w:tcPr>
            <w:tcW w:w="2047"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Child</w:t>
            </w:r>
          </w:p>
        </w:tc>
        <w:tc>
          <w:tcPr>
            <w:tcW w:w="1871"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Teddy Bear</w:t>
            </w:r>
          </w:p>
        </w:tc>
        <w:tc>
          <w:tcPr>
            <w:tcW w:w="1863" w:type="dxa"/>
            <w:vAlign w:val="center"/>
          </w:tcPr>
          <w:p w:rsidR="00CD0B37" w:rsidRPr="00933359" w:rsidRDefault="00CD0B37" w:rsidP="00F43E37">
            <w:pPr>
              <w:jc w:val="center"/>
              <w:rPr>
                <w:rFonts w:ascii="Californian FB" w:hAnsi="Californian FB"/>
                <w:sz w:val="30"/>
                <w:szCs w:val="30"/>
              </w:rPr>
            </w:pPr>
            <w:r w:rsidRPr="00933359">
              <w:rPr>
                <w:rFonts w:ascii="Californian FB" w:hAnsi="Californian FB"/>
                <w:sz w:val="30"/>
                <w:szCs w:val="30"/>
              </w:rPr>
              <w:t>A poem</w:t>
            </w:r>
          </w:p>
        </w:tc>
        <w:tc>
          <w:tcPr>
            <w:tcW w:w="5235" w:type="dxa"/>
            <w:vAlign w:val="center"/>
          </w:tcPr>
          <w:p w:rsidR="00CD0B37" w:rsidRPr="00F41399" w:rsidRDefault="00CD0B37" w:rsidP="00F43E37">
            <w:pPr>
              <w:jc w:val="center"/>
              <w:rPr>
                <w:rFonts w:ascii="Californian FB" w:hAnsi="Californian FB"/>
              </w:rPr>
            </w:pPr>
            <w:r w:rsidRPr="00F41399">
              <w:rPr>
                <w:rFonts w:ascii="Californian FB" w:hAnsi="Californian FB"/>
              </w:rPr>
              <w:t>You are learning to walk and/or talk and want to explain this exciting process to your Teddy Bear!</w:t>
            </w:r>
          </w:p>
        </w:tc>
      </w:tr>
      <w:tr w:rsidR="00CD0B37" w:rsidTr="00F43E37">
        <w:tc>
          <w:tcPr>
            <w:tcW w:w="2047"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Parents</w:t>
            </w:r>
          </w:p>
        </w:tc>
        <w:tc>
          <w:tcPr>
            <w:tcW w:w="1871"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w:t>
            </w:r>
          </w:p>
        </w:tc>
        <w:tc>
          <w:tcPr>
            <w:tcW w:w="1863"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Texting</w:t>
            </w:r>
          </w:p>
        </w:tc>
        <w:tc>
          <w:tcPr>
            <w:tcW w:w="5235" w:type="dxa"/>
            <w:vAlign w:val="center"/>
          </w:tcPr>
          <w:p w:rsidR="00CD0B37" w:rsidRPr="00F41399" w:rsidRDefault="00CD0B37" w:rsidP="00F43E37">
            <w:pPr>
              <w:jc w:val="center"/>
              <w:rPr>
                <w:rFonts w:ascii="Californian FB" w:hAnsi="Californian FB"/>
              </w:rPr>
            </w:pPr>
            <w:r w:rsidRPr="00F41399">
              <w:rPr>
                <w:rFonts w:ascii="Californian FB" w:hAnsi="Californian FB"/>
              </w:rPr>
              <w:t xml:space="preserve">A husband and wife are </w:t>
            </w:r>
            <w:r>
              <w:rPr>
                <w:rFonts w:ascii="Californian FB" w:hAnsi="Californian FB"/>
              </w:rPr>
              <w:t>discussing vi</w:t>
            </w:r>
            <w:r w:rsidRPr="00F41399">
              <w:rPr>
                <w:rFonts w:ascii="Californian FB" w:hAnsi="Californian FB"/>
              </w:rPr>
              <w:t>a</w:t>
            </w:r>
            <w:r>
              <w:rPr>
                <w:rFonts w:ascii="Californian FB" w:hAnsi="Californian FB"/>
              </w:rPr>
              <w:t xml:space="preserve"> text mess</w:t>
            </w:r>
            <w:r w:rsidRPr="00F41399">
              <w:rPr>
                <w:rFonts w:ascii="Californian FB" w:hAnsi="Californian FB"/>
              </w:rPr>
              <w:t>a</w:t>
            </w:r>
            <w:r>
              <w:rPr>
                <w:rFonts w:ascii="Californian FB" w:hAnsi="Californian FB"/>
              </w:rPr>
              <w:t>ge their child’s</w:t>
            </w:r>
            <w:r w:rsidRPr="00F41399">
              <w:rPr>
                <w:rFonts w:ascii="Californian FB" w:hAnsi="Californian FB"/>
              </w:rPr>
              <w:t xml:space="preserve"> language skills</w:t>
            </w:r>
            <w:r>
              <w:rPr>
                <w:rFonts w:ascii="Californian FB" w:hAnsi="Californian FB"/>
              </w:rPr>
              <w:t>.</w:t>
            </w:r>
            <w:r w:rsidRPr="00F41399">
              <w:rPr>
                <w:rFonts w:ascii="Californian FB" w:hAnsi="Californian FB"/>
              </w:rPr>
              <w:t xml:space="preserve"> </w:t>
            </w:r>
            <w:r>
              <w:rPr>
                <w:rFonts w:ascii="Californian FB" w:hAnsi="Californian FB"/>
              </w:rPr>
              <w:t>The</w:t>
            </w:r>
            <w:r w:rsidRPr="00F41399">
              <w:rPr>
                <w:rFonts w:ascii="Californian FB" w:hAnsi="Californian FB"/>
              </w:rPr>
              <w:t xml:space="preserve"> child is 2 years old and can’t speak fluently.  </w:t>
            </w:r>
            <w:r>
              <w:rPr>
                <w:rFonts w:ascii="Californian FB" w:hAnsi="Californian FB"/>
              </w:rPr>
              <w:t>One p</w:t>
            </w:r>
            <w:r w:rsidRPr="00F41399">
              <w:rPr>
                <w:rFonts w:ascii="Californian FB" w:hAnsi="Californian FB"/>
              </w:rPr>
              <w:t>a</w:t>
            </w:r>
            <w:r>
              <w:rPr>
                <w:rFonts w:ascii="Californian FB" w:hAnsi="Californian FB"/>
              </w:rPr>
              <w:t>rent is c</w:t>
            </w:r>
            <w:r w:rsidRPr="00F41399">
              <w:rPr>
                <w:rFonts w:ascii="Californian FB" w:hAnsi="Californian FB"/>
              </w:rPr>
              <w:t>a</w:t>
            </w:r>
            <w:r>
              <w:rPr>
                <w:rFonts w:ascii="Californian FB" w:hAnsi="Californian FB"/>
              </w:rPr>
              <w:t xml:space="preserve">lm, the other is not. </w:t>
            </w:r>
          </w:p>
        </w:tc>
      </w:tr>
      <w:tr w:rsidR="00CD0B37" w:rsidTr="00F43E37">
        <w:tc>
          <w:tcPr>
            <w:tcW w:w="2047"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Older sibling</w:t>
            </w:r>
          </w:p>
        </w:tc>
        <w:tc>
          <w:tcPr>
            <w:tcW w:w="1871"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Younger sibling</w:t>
            </w:r>
          </w:p>
        </w:tc>
        <w:tc>
          <w:tcPr>
            <w:tcW w:w="1863" w:type="dxa"/>
            <w:vAlign w:val="center"/>
          </w:tcPr>
          <w:p w:rsidR="00CD0B37" w:rsidRPr="00933359" w:rsidRDefault="00CD0B37" w:rsidP="00F43E37">
            <w:pPr>
              <w:jc w:val="center"/>
              <w:rPr>
                <w:rFonts w:ascii="Californian FB" w:hAnsi="Californian FB"/>
                <w:sz w:val="30"/>
                <w:szCs w:val="30"/>
              </w:rPr>
            </w:pPr>
            <w:r>
              <w:rPr>
                <w:rFonts w:ascii="Californian FB" w:hAnsi="Californian FB"/>
                <w:sz w:val="30"/>
                <w:szCs w:val="30"/>
              </w:rPr>
              <w:t>A speech</w:t>
            </w:r>
          </w:p>
        </w:tc>
        <w:tc>
          <w:tcPr>
            <w:tcW w:w="5235" w:type="dxa"/>
            <w:vAlign w:val="center"/>
          </w:tcPr>
          <w:p w:rsidR="00CD0B37" w:rsidRPr="00F41399" w:rsidRDefault="00CD0B37" w:rsidP="00F43E37">
            <w:pPr>
              <w:jc w:val="center"/>
              <w:rPr>
                <w:rFonts w:ascii="Californian FB" w:hAnsi="Californian FB"/>
              </w:rPr>
            </w:pPr>
            <w:r w:rsidRPr="00F41399">
              <w:rPr>
                <w:rFonts w:ascii="Californian FB" w:hAnsi="Californian FB"/>
              </w:rPr>
              <w:t xml:space="preserve">The need to be patient about learning to walk and talk. </w:t>
            </w:r>
          </w:p>
        </w:tc>
      </w:tr>
    </w:tbl>
    <w:p w:rsidR="00CD0B37" w:rsidRDefault="00CD0B37" w:rsidP="00CD0B37">
      <w:pPr>
        <w:rPr>
          <w:rFonts w:ascii="Californian FB" w:hAnsi="Californian FB"/>
          <w:b/>
          <w:sz w:val="40"/>
          <w:szCs w:val="40"/>
        </w:rPr>
      </w:pPr>
      <w:r>
        <w:rPr>
          <w:rFonts w:ascii="Californian FB" w:hAnsi="Californian FB"/>
          <w:b/>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0B37" w:rsidRDefault="00CD0B37" w:rsidP="00CD0B37">
      <w:pPr>
        <w:rPr>
          <w:rFonts w:ascii="Californian FB" w:hAnsi="Californian FB"/>
        </w:rPr>
      </w:pPr>
      <w:r>
        <w:rPr>
          <w:rFonts w:ascii="Californian FB" w:hAnsi="Californian FB"/>
          <w:b/>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0B37" w:rsidRDefault="00CD0B37" w:rsidP="00CD0B37">
      <w:pPr>
        <w:rPr>
          <w:rFonts w:ascii="Arial Narrow" w:hAnsi="Arial Narrow"/>
        </w:rPr>
      </w:pPr>
    </w:p>
    <w:p w:rsidR="00CD0B37" w:rsidRPr="001322E6" w:rsidRDefault="00CD0B37" w:rsidP="001322E6">
      <w:pPr>
        <w:rPr>
          <w:rFonts w:ascii="Arial Narrow" w:hAnsi="Arial Narrow"/>
        </w:rPr>
      </w:pPr>
    </w:p>
    <w:sectPr w:rsidR="00CD0B37" w:rsidRPr="001322E6"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775EBA"/>
    <w:multiLevelType w:val="hybridMultilevel"/>
    <w:tmpl w:val="1114B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561A51"/>
    <w:multiLevelType w:val="hybridMultilevel"/>
    <w:tmpl w:val="BD5279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A32511"/>
    <w:multiLevelType w:val="hybridMultilevel"/>
    <w:tmpl w:val="7F3A7B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D754DA5"/>
    <w:multiLevelType w:val="hybridMultilevel"/>
    <w:tmpl w:val="DF8CAD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1"/>
  </w:num>
  <w:num w:numId="6">
    <w:abstractNumId w:val="4"/>
  </w:num>
  <w:num w:numId="7">
    <w:abstractNumId w:val="5"/>
  </w:num>
  <w:num w:numId="8">
    <w:abstractNumId w:val="0"/>
  </w:num>
  <w:num w:numId="9">
    <w:abstractNumId w:val="3"/>
  </w:num>
  <w:num w:numId="10">
    <w:abstractNumId w:val="11"/>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4521B"/>
    <w:rsid w:val="00077164"/>
    <w:rsid w:val="001322E6"/>
    <w:rsid w:val="00134BF2"/>
    <w:rsid w:val="00157ECD"/>
    <w:rsid w:val="001F65E6"/>
    <w:rsid w:val="002C182D"/>
    <w:rsid w:val="00371A8B"/>
    <w:rsid w:val="003A4D15"/>
    <w:rsid w:val="005A0F92"/>
    <w:rsid w:val="00623AEB"/>
    <w:rsid w:val="00864409"/>
    <w:rsid w:val="009420A4"/>
    <w:rsid w:val="00982DD8"/>
    <w:rsid w:val="00B34C7F"/>
    <w:rsid w:val="00CD0B37"/>
    <w:rsid w:val="00D979E1"/>
    <w:rsid w:val="00DC16BE"/>
    <w:rsid w:val="00E23E89"/>
    <w:rsid w:val="00E56FEA"/>
    <w:rsid w:val="00E64B9A"/>
    <w:rsid w:val="00ED7BB9"/>
    <w:rsid w:val="00F678B9"/>
    <w:rsid w:val="00FE29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134BF2"/>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2344</Words>
  <Characters>13364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15677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6</cp:revision>
  <cp:lastPrinted>2011-07-13T18:10:00Z</cp:lastPrinted>
  <dcterms:created xsi:type="dcterms:W3CDTF">2011-11-08T17:40:00Z</dcterms:created>
  <dcterms:modified xsi:type="dcterms:W3CDTF">2011-11-08T18:31:00Z</dcterms:modified>
</cp:coreProperties>
</file>